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D16AC" w14:textId="77777777" w:rsidR="00970E77" w:rsidRDefault="00344B48">
      <w:pPr>
        <w:tabs>
          <w:tab w:val="left" w:pos="604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Kontrolna lista za provjeru </w:t>
      </w:r>
    </w:p>
    <w:p w14:paraId="65DBB626" w14:textId="77777777" w:rsidR="00970E77" w:rsidRDefault="00344B48">
      <w:pPr>
        <w:tabs>
          <w:tab w:val="left" w:pos="604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Style w:val="hps"/>
          <w:rFonts w:ascii="Times New Roman" w:hAnsi="Times New Roman" w:cs="Times New Roman"/>
          <w:b/>
          <w:sz w:val="24"/>
          <w:szCs w:val="24"/>
        </w:rPr>
        <w:t>prihvatljivosti projekta i aktivnosti</w:t>
      </w:r>
    </w:p>
    <w:p w14:paraId="38E7BEC6" w14:textId="77777777" w:rsidR="00970E77" w:rsidRDefault="00970E77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96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01"/>
        <w:gridCol w:w="4797"/>
      </w:tblGrid>
      <w:tr w:rsidR="00970E77" w14:paraId="204BCD01" w14:textId="77777777">
        <w:trPr>
          <w:jc w:val="center"/>
        </w:trPr>
        <w:tc>
          <w:tcPr>
            <w:tcW w:w="4901" w:type="dxa"/>
          </w:tcPr>
          <w:p w14:paraId="2D8E8C25" w14:textId="77777777" w:rsidR="00970E77" w:rsidRDefault="00344B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Naziv komponente/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podkomponente</w:t>
            </w:r>
            <w:proofErr w:type="spellEnd"/>
          </w:p>
        </w:tc>
        <w:tc>
          <w:tcPr>
            <w:tcW w:w="4797" w:type="dxa"/>
          </w:tcPr>
          <w:p w14:paraId="50A33597" w14:textId="77777777" w:rsidR="00970E77" w:rsidRDefault="00344B48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C6.1 Obnova zgrada</w:t>
            </w:r>
          </w:p>
        </w:tc>
      </w:tr>
      <w:tr w:rsidR="00970E77" w14:paraId="27DD54EB" w14:textId="77777777">
        <w:trPr>
          <w:jc w:val="center"/>
        </w:trPr>
        <w:tc>
          <w:tcPr>
            <w:tcW w:w="4901" w:type="dxa"/>
          </w:tcPr>
          <w:p w14:paraId="17046F77" w14:textId="77777777" w:rsidR="00970E77" w:rsidRDefault="00344B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Naziv ulaganja</w:t>
            </w:r>
          </w:p>
        </w:tc>
        <w:tc>
          <w:tcPr>
            <w:tcW w:w="4797" w:type="dxa"/>
          </w:tcPr>
          <w:p w14:paraId="2034E261" w14:textId="77777777" w:rsidR="00970E77" w:rsidRDefault="00344B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Razvoj okvira za osiguranje adekvatnih vještina u kontekstu zelenih poslova potrebnih za obnovu nakon potresa</w:t>
            </w:r>
          </w:p>
        </w:tc>
      </w:tr>
      <w:tr w:rsidR="00970E77" w14:paraId="46EC6062" w14:textId="77777777">
        <w:trPr>
          <w:jc w:val="center"/>
        </w:trPr>
        <w:tc>
          <w:tcPr>
            <w:tcW w:w="4901" w:type="dxa"/>
          </w:tcPr>
          <w:p w14:paraId="710F7F41" w14:textId="77777777" w:rsidR="00970E77" w:rsidRPr="001E6BA9" w:rsidRDefault="00344B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BA9">
              <w:rPr>
                <w:rFonts w:ascii="Times New Roman" w:eastAsia="Times New Roman" w:hAnsi="Times New Roman" w:cs="Times New Roman"/>
                <w:sz w:val="24"/>
                <w:szCs w:val="24"/>
              </w:rPr>
              <w:t>Kod poziva</w:t>
            </w:r>
          </w:p>
        </w:tc>
        <w:tc>
          <w:tcPr>
            <w:tcW w:w="4797" w:type="dxa"/>
          </w:tcPr>
          <w:p w14:paraId="7A91D02E" w14:textId="0AF2AF03" w:rsidR="00970E77" w:rsidRPr="001E6BA9" w:rsidRDefault="00344B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BA9">
              <w:rPr>
                <w:rFonts w:ascii="Times New Roman" w:eastAsia="Times New Roman" w:hAnsi="Times New Roman" w:cs="Times New Roman"/>
                <w:sz w:val="24"/>
                <w:szCs w:val="24"/>
              </w:rPr>
              <w:t>NPOO.C6.1.R2.01</w:t>
            </w:r>
          </w:p>
        </w:tc>
      </w:tr>
      <w:tr w:rsidR="00970E77" w14:paraId="2F98E681" w14:textId="77777777">
        <w:trPr>
          <w:trHeight w:val="180"/>
          <w:jc w:val="center"/>
        </w:trPr>
        <w:tc>
          <w:tcPr>
            <w:tcW w:w="4901" w:type="dxa"/>
          </w:tcPr>
          <w:p w14:paraId="753A6A30" w14:textId="77777777" w:rsidR="00970E77" w:rsidRDefault="00344B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Toc5071296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Kod projekta </w:t>
            </w:r>
          </w:p>
        </w:tc>
        <w:tc>
          <w:tcPr>
            <w:tcW w:w="4797" w:type="dxa"/>
          </w:tcPr>
          <w:p w14:paraId="5D08A46E" w14:textId="77777777" w:rsidR="00970E77" w:rsidRDefault="00970E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E77" w14:paraId="79AB2BAE" w14:textId="77777777">
        <w:trPr>
          <w:trHeight w:val="180"/>
          <w:jc w:val="center"/>
        </w:trPr>
        <w:tc>
          <w:tcPr>
            <w:tcW w:w="4901" w:type="dxa"/>
          </w:tcPr>
          <w:p w14:paraId="17CFB4D6" w14:textId="77777777" w:rsidR="00970E77" w:rsidRDefault="00344B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Naziv projektnog prijedloga </w:t>
            </w:r>
          </w:p>
        </w:tc>
        <w:tc>
          <w:tcPr>
            <w:tcW w:w="4797" w:type="dxa"/>
          </w:tcPr>
          <w:p w14:paraId="165944A5" w14:textId="77777777" w:rsidR="00970E77" w:rsidRDefault="00970E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E77" w14:paraId="3BAB4657" w14:textId="77777777">
        <w:trPr>
          <w:jc w:val="center"/>
        </w:trPr>
        <w:tc>
          <w:tcPr>
            <w:tcW w:w="4901" w:type="dxa"/>
          </w:tcPr>
          <w:p w14:paraId="36B7A5D4" w14:textId="77777777" w:rsidR="00970E77" w:rsidRDefault="00344B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Naziv prijavitelja</w:t>
            </w:r>
          </w:p>
        </w:tc>
        <w:tc>
          <w:tcPr>
            <w:tcW w:w="4797" w:type="dxa"/>
          </w:tcPr>
          <w:p w14:paraId="3E6173FB" w14:textId="77777777" w:rsidR="00970E77" w:rsidRDefault="00970E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4B64F7F" w14:textId="77777777" w:rsidR="00970E77" w:rsidRDefault="00970E77"/>
    <w:tbl>
      <w:tblPr>
        <w:tblW w:w="96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5704"/>
        <w:gridCol w:w="1589"/>
        <w:gridCol w:w="1730"/>
      </w:tblGrid>
      <w:tr w:rsidR="00970E77" w14:paraId="1BEEF850" w14:textId="77777777">
        <w:trPr>
          <w:tblHeader/>
          <w:jc w:val="center"/>
        </w:trPr>
        <w:tc>
          <w:tcPr>
            <w:tcW w:w="675" w:type="dxa"/>
          </w:tcPr>
          <w:p w14:paraId="51149773" w14:textId="77777777" w:rsidR="00970E77" w:rsidRDefault="00344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Br.</w:t>
            </w:r>
          </w:p>
        </w:tc>
        <w:tc>
          <w:tcPr>
            <w:tcW w:w="5704" w:type="dxa"/>
          </w:tcPr>
          <w:p w14:paraId="1E02E83A" w14:textId="77777777" w:rsidR="00970E77" w:rsidRDefault="00344B48" w:rsidP="006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Pitanje za provjeru prihvatljivosti </w:t>
            </w:r>
            <w:r w:rsidR="00673C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projekta,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prijavitelja, partnera </w:t>
            </w:r>
            <w:r w:rsidR="00673C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aktivnosti</w:t>
            </w:r>
          </w:p>
        </w:tc>
        <w:tc>
          <w:tcPr>
            <w:tcW w:w="1589" w:type="dxa"/>
          </w:tcPr>
          <w:p w14:paraId="7093BD8D" w14:textId="77777777" w:rsidR="00970E77" w:rsidRDefault="00344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Prva provjera</w:t>
            </w:r>
          </w:p>
          <w:p w14:paraId="6EDBCB2C" w14:textId="77777777" w:rsidR="00970E77" w:rsidRDefault="00344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(Da/Ne)</w:t>
            </w:r>
          </w:p>
        </w:tc>
        <w:tc>
          <w:tcPr>
            <w:tcW w:w="1730" w:type="dxa"/>
          </w:tcPr>
          <w:p w14:paraId="010E480E" w14:textId="77777777" w:rsidR="00970E77" w:rsidRDefault="00344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Poslije zahtjeva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za pojašnjenjima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(Da/Ne)</w:t>
            </w:r>
          </w:p>
        </w:tc>
      </w:tr>
      <w:tr w:rsidR="00F72C5D" w14:paraId="146C8A17" w14:textId="77777777">
        <w:trPr>
          <w:jc w:val="center"/>
        </w:trPr>
        <w:tc>
          <w:tcPr>
            <w:tcW w:w="675" w:type="dxa"/>
          </w:tcPr>
          <w:p w14:paraId="39B8C385" w14:textId="77777777" w:rsidR="00F72C5D" w:rsidRDefault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04" w:type="dxa"/>
          </w:tcPr>
          <w:p w14:paraId="00319BFA" w14:textId="77777777" w:rsidR="00F72C5D" w:rsidRDefault="00F72C5D" w:rsidP="00673C2D">
            <w:pPr>
              <w:tabs>
                <w:tab w:val="left" w:pos="0"/>
              </w:tabs>
              <w:spacing w:after="0" w:line="240" w:lineRule="auto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Projektna prijava podnesena</w:t>
            </w:r>
            <w:r w:rsidR="00F7327C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 je od prijavitelja identificiranih u poglavlju 2.1. Uputa za prijavitelje</w:t>
            </w:r>
          </w:p>
        </w:tc>
        <w:tc>
          <w:tcPr>
            <w:tcW w:w="1589" w:type="dxa"/>
          </w:tcPr>
          <w:p w14:paraId="0A3968BE" w14:textId="77777777" w:rsidR="00F72C5D" w:rsidRDefault="00F72C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5773E6DD" w14:textId="77777777" w:rsidR="00F72C5D" w:rsidRDefault="00F72C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73B9416A" w14:textId="77777777">
        <w:trPr>
          <w:jc w:val="center"/>
        </w:trPr>
        <w:tc>
          <w:tcPr>
            <w:tcW w:w="675" w:type="dxa"/>
          </w:tcPr>
          <w:p w14:paraId="22FA486F" w14:textId="77777777" w:rsidR="00F7327C" w:rsidRDefault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04" w:type="dxa"/>
          </w:tcPr>
          <w:p w14:paraId="76B98703" w14:textId="77777777" w:rsidR="00F7327C" w:rsidRDefault="00F7327C" w:rsidP="00673C2D">
            <w:pPr>
              <w:tabs>
                <w:tab w:val="left" w:pos="0"/>
              </w:tabs>
              <w:spacing w:after="0" w:line="240" w:lineRule="auto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Partneri u projektnoj prijavi odgovaraju partnerima iz poglavlja 2.2. Uputa za prijavitelje</w:t>
            </w:r>
          </w:p>
        </w:tc>
        <w:tc>
          <w:tcPr>
            <w:tcW w:w="1589" w:type="dxa"/>
          </w:tcPr>
          <w:p w14:paraId="467D833D" w14:textId="77777777" w:rsidR="00F7327C" w:rsidRDefault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58208C75" w14:textId="77777777" w:rsidR="00F7327C" w:rsidRDefault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08A9" w14:paraId="5D2053D7" w14:textId="77777777">
        <w:trPr>
          <w:jc w:val="center"/>
        </w:trPr>
        <w:tc>
          <w:tcPr>
            <w:tcW w:w="675" w:type="dxa"/>
          </w:tcPr>
          <w:p w14:paraId="250F6257" w14:textId="77777777" w:rsidR="004108A9" w:rsidDel="00F7327C" w:rsidRDefault="001B1530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04" w:type="dxa"/>
          </w:tcPr>
          <w:p w14:paraId="5A3C6D8F" w14:textId="77777777" w:rsidR="004108A9" w:rsidRDefault="004108A9" w:rsidP="00F7327C">
            <w:pPr>
              <w:tabs>
                <w:tab w:val="left" w:pos="0"/>
              </w:tabs>
              <w:spacing w:after="0" w:line="240" w:lineRule="auto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Prijavitelj se ne nalazi ni u jednoj situaciji opisanoj u poglavlju 2.3. Uputa za prijavitelje, Kriteriji za isključenje prijavitelja/partnera</w:t>
            </w:r>
          </w:p>
        </w:tc>
        <w:tc>
          <w:tcPr>
            <w:tcW w:w="1589" w:type="dxa"/>
          </w:tcPr>
          <w:p w14:paraId="5B43EB80" w14:textId="77777777" w:rsidR="004108A9" w:rsidRDefault="004108A9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57AE848F" w14:textId="77777777" w:rsidR="004108A9" w:rsidRDefault="004108A9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08A9" w14:paraId="75A18BFA" w14:textId="77777777">
        <w:trPr>
          <w:jc w:val="center"/>
        </w:trPr>
        <w:tc>
          <w:tcPr>
            <w:tcW w:w="675" w:type="dxa"/>
          </w:tcPr>
          <w:p w14:paraId="3C3D3C8B" w14:textId="77777777" w:rsidR="004108A9" w:rsidDel="00F7327C" w:rsidRDefault="001B1530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04" w:type="dxa"/>
          </w:tcPr>
          <w:p w14:paraId="14486762" w14:textId="77777777" w:rsidR="004108A9" w:rsidRDefault="004108A9" w:rsidP="00F7327C">
            <w:pPr>
              <w:tabs>
                <w:tab w:val="left" w:pos="0"/>
              </w:tabs>
              <w:spacing w:after="0" w:line="240" w:lineRule="auto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Partner/i se ne nalazi/e ni u jednoj situaciji opisanoj u poglavlju 2.3. Uputa za prijavitelje, Kriteriji za isključenje prijavitelja/partnera</w:t>
            </w:r>
          </w:p>
        </w:tc>
        <w:tc>
          <w:tcPr>
            <w:tcW w:w="1589" w:type="dxa"/>
          </w:tcPr>
          <w:p w14:paraId="38B2C7A2" w14:textId="77777777" w:rsidR="004108A9" w:rsidRDefault="004108A9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3DA1720F" w14:textId="77777777" w:rsidR="004108A9" w:rsidRDefault="004108A9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3B87CA24" w14:textId="77777777">
        <w:trPr>
          <w:jc w:val="center"/>
        </w:trPr>
        <w:tc>
          <w:tcPr>
            <w:tcW w:w="675" w:type="dxa"/>
          </w:tcPr>
          <w:p w14:paraId="5183F08D" w14:textId="77777777" w:rsidR="00F7327C" w:rsidRDefault="001B1530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04" w:type="dxa"/>
          </w:tcPr>
          <w:p w14:paraId="4DB03F71" w14:textId="77777777" w:rsidR="00F7327C" w:rsidRDefault="00F7327C" w:rsidP="00F7327C">
            <w:pPr>
              <w:tabs>
                <w:tab w:val="left" w:pos="0"/>
              </w:tabs>
              <w:spacing w:after="0" w:line="240" w:lineRule="auto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Projekt je u skladu s predmetom i svrhom Poziva  te doprinosi pokazateljima Poziva</w:t>
            </w:r>
          </w:p>
        </w:tc>
        <w:tc>
          <w:tcPr>
            <w:tcW w:w="1589" w:type="dxa"/>
          </w:tcPr>
          <w:p w14:paraId="7D7EB34E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00B1AEB3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7A71B46C" w14:textId="77777777">
        <w:trPr>
          <w:jc w:val="center"/>
        </w:trPr>
        <w:tc>
          <w:tcPr>
            <w:tcW w:w="675" w:type="dxa"/>
          </w:tcPr>
          <w:p w14:paraId="63629AFF" w14:textId="77777777" w:rsidR="00F7327C" w:rsidRDefault="001B1530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704" w:type="dxa"/>
          </w:tcPr>
          <w:p w14:paraId="58E11EB9" w14:textId="77777777" w:rsidR="00F7327C" w:rsidRDefault="00F7327C" w:rsidP="00F7327C">
            <w:pPr>
              <w:tabs>
                <w:tab w:val="left" w:pos="0"/>
              </w:tabs>
              <w:spacing w:after="0" w:line="240" w:lineRule="auto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Projekt se provodi na prihvatljivom zemljopisnom području</w:t>
            </w:r>
          </w:p>
        </w:tc>
        <w:tc>
          <w:tcPr>
            <w:tcW w:w="1589" w:type="dxa"/>
          </w:tcPr>
          <w:p w14:paraId="4F64833C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5E0B8171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1F2316FA" w14:textId="77777777">
        <w:trPr>
          <w:jc w:val="center"/>
        </w:trPr>
        <w:tc>
          <w:tcPr>
            <w:tcW w:w="675" w:type="dxa"/>
          </w:tcPr>
          <w:p w14:paraId="77239468" w14:textId="77777777" w:rsidR="00F7327C" w:rsidRDefault="001B1530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7..</w:t>
            </w:r>
          </w:p>
        </w:tc>
        <w:tc>
          <w:tcPr>
            <w:tcW w:w="5704" w:type="dxa"/>
          </w:tcPr>
          <w:p w14:paraId="2B015FAE" w14:textId="77777777" w:rsidR="00F7327C" w:rsidRDefault="00F7327C" w:rsidP="00F7327C">
            <w:pPr>
              <w:tabs>
                <w:tab w:val="left" w:pos="0"/>
              </w:tabs>
              <w:spacing w:after="0" w:line="240" w:lineRule="auto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Aktivnosti projekta su u skladu s prihvatljivim aktivnostima predmetne dodjele</w:t>
            </w:r>
            <w:r>
              <w:rPr>
                <w:rStyle w:val="Referencafusnote"/>
                <w:rFonts w:ascii="Times New Roman" w:eastAsia="Cambria" w:hAnsi="Times New Roman"/>
                <w:bCs/>
                <w:iCs/>
                <w:sz w:val="24"/>
                <w:szCs w:val="24"/>
              </w:rPr>
              <w:footnoteReference w:id="1"/>
            </w:r>
          </w:p>
        </w:tc>
        <w:tc>
          <w:tcPr>
            <w:tcW w:w="1589" w:type="dxa"/>
          </w:tcPr>
          <w:p w14:paraId="6EC06076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65418F4B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01DD6749" w14:textId="77777777">
        <w:trPr>
          <w:jc w:val="center"/>
        </w:trPr>
        <w:tc>
          <w:tcPr>
            <w:tcW w:w="675" w:type="dxa"/>
          </w:tcPr>
          <w:p w14:paraId="2035296C" w14:textId="77777777" w:rsidR="00F7327C" w:rsidRDefault="001B1530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04" w:type="dxa"/>
          </w:tcPr>
          <w:p w14:paraId="3282DB58" w14:textId="77777777" w:rsidR="00F7327C" w:rsidRDefault="00F7327C" w:rsidP="00F7327C">
            <w:pPr>
              <w:tabs>
                <w:tab w:val="left" w:pos="0"/>
              </w:tabs>
              <w:spacing w:after="0" w:line="240" w:lineRule="auto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Projekt je u skladu s nacionalnim propisima i propisima EU, uvažavajući pravila o državnim potporama/potporama male vrijednosti te druga pravila i zahtjeve primjenjive na predmetnu dodjelu</w:t>
            </w:r>
          </w:p>
        </w:tc>
        <w:tc>
          <w:tcPr>
            <w:tcW w:w="1589" w:type="dxa"/>
          </w:tcPr>
          <w:p w14:paraId="612580E7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76CF181F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3DD7C82A" w14:textId="77777777">
        <w:trPr>
          <w:trHeight w:val="276"/>
          <w:jc w:val="center"/>
        </w:trPr>
        <w:tc>
          <w:tcPr>
            <w:tcW w:w="675" w:type="dxa"/>
          </w:tcPr>
          <w:p w14:paraId="25CFFF1D" w14:textId="77777777" w:rsidR="00F7327C" w:rsidRDefault="001B1530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704" w:type="dxa"/>
          </w:tcPr>
          <w:p w14:paraId="377AB9BB" w14:textId="77777777" w:rsidR="00F7327C" w:rsidRDefault="00F7327C" w:rsidP="00F7327C">
            <w:pPr>
              <w:tabs>
                <w:tab w:val="left" w:pos="0"/>
              </w:tabs>
              <w:spacing w:after="0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Projekt poštuje načelo DNSH</w:t>
            </w:r>
            <w:r>
              <w:t xml:space="preserve"> </w:t>
            </w: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(„Do no </w:t>
            </w:r>
            <w:proofErr w:type="spellStart"/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significant</w:t>
            </w:r>
            <w:proofErr w:type="spellEnd"/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harm</w:t>
            </w:r>
            <w:proofErr w:type="spellEnd"/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“)</w:t>
            </w:r>
          </w:p>
        </w:tc>
        <w:tc>
          <w:tcPr>
            <w:tcW w:w="1589" w:type="dxa"/>
          </w:tcPr>
          <w:p w14:paraId="7A33FC45" w14:textId="77777777" w:rsidR="00F7327C" w:rsidRDefault="00F7327C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3761CBE4" w14:textId="77777777" w:rsidR="00F7327C" w:rsidRDefault="00F7327C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72FF5CB2" w14:textId="77777777" w:rsidTr="001B1530">
        <w:trPr>
          <w:trHeight w:val="360"/>
          <w:jc w:val="center"/>
        </w:trPr>
        <w:tc>
          <w:tcPr>
            <w:tcW w:w="675" w:type="dxa"/>
          </w:tcPr>
          <w:p w14:paraId="1A26C109" w14:textId="77777777" w:rsidR="00F7327C" w:rsidRDefault="001B1530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704" w:type="dxa"/>
          </w:tcPr>
          <w:p w14:paraId="5BC83E93" w14:textId="77777777" w:rsidR="00F7327C" w:rsidRDefault="00F7327C" w:rsidP="00F7327C">
            <w:pPr>
              <w:tabs>
                <w:tab w:val="left" w:pos="0"/>
              </w:tabs>
              <w:spacing w:after="0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Provedba projekta nije započela prije 3. listopada 2025.</w:t>
            </w:r>
          </w:p>
        </w:tc>
        <w:tc>
          <w:tcPr>
            <w:tcW w:w="1589" w:type="dxa"/>
          </w:tcPr>
          <w:p w14:paraId="2C15721C" w14:textId="77777777" w:rsidR="00F7327C" w:rsidRDefault="00F7327C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4DC75471" w14:textId="77777777" w:rsidR="00F7327C" w:rsidRDefault="00F7327C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26BB098C" w14:textId="77777777">
        <w:trPr>
          <w:jc w:val="center"/>
        </w:trPr>
        <w:tc>
          <w:tcPr>
            <w:tcW w:w="675" w:type="dxa"/>
          </w:tcPr>
          <w:p w14:paraId="49941D36" w14:textId="77777777" w:rsidR="00F7327C" w:rsidRDefault="001B1530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5704" w:type="dxa"/>
          </w:tcPr>
          <w:p w14:paraId="523186E5" w14:textId="77777777" w:rsidR="00F7327C" w:rsidRDefault="00F7327C" w:rsidP="001B1530">
            <w:pPr>
              <w:tabs>
                <w:tab w:val="left" w:pos="0"/>
              </w:tabs>
              <w:spacing w:after="0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Projekt je spreman za početak provedbe aktivnosti projekta i njihov završetak u skladu s planom aktivnosti navedenim u Prijavnom obrascu i zadanim vremenskim okvirima za provedbu projekta </w:t>
            </w:r>
          </w:p>
        </w:tc>
        <w:tc>
          <w:tcPr>
            <w:tcW w:w="1589" w:type="dxa"/>
          </w:tcPr>
          <w:p w14:paraId="5110D6B5" w14:textId="77777777" w:rsidR="00F7327C" w:rsidRDefault="00F7327C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0E09BD97" w14:textId="77777777" w:rsidR="00F7327C" w:rsidRDefault="00F7327C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68658272" w14:textId="77777777">
        <w:trPr>
          <w:trHeight w:val="517"/>
          <w:jc w:val="center"/>
        </w:trPr>
        <w:tc>
          <w:tcPr>
            <w:tcW w:w="675" w:type="dxa"/>
          </w:tcPr>
          <w:p w14:paraId="706A0278" w14:textId="77777777" w:rsidR="00F7327C" w:rsidRDefault="001B1530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704" w:type="dxa"/>
          </w:tcPr>
          <w:p w14:paraId="2DEDA1CB" w14:textId="77777777" w:rsidR="00F7327C" w:rsidRDefault="00F7327C" w:rsidP="001B1530">
            <w:pPr>
              <w:tabs>
                <w:tab w:val="left" w:pos="0"/>
              </w:tabs>
              <w:spacing w:after="0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Projekt nije fizički ni financijski završio prije potpisa Ugovora o dodjeli bespovratnih sredstava </w:t>
            </w:r>
          </w:p>
        </w:tc>
        <w:tc>
          <w:tcPr>
            <w:tcW w:w="1589" w:type="dxa"/>
          </w:tcPr>
          <w:p w14:paraId="1064A750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0073753E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59927CDF" w14:textId="77777777">
        <w:trPr>
          <w:jc w:val="center"/>
        </w:trPr>
        <w:tc>
          <w:tcPr>
            <w:tcW w:w="675" w:type="dxa"/>
          </w:tcPr>
          <w:p w14:paraId="194A2EBA" w14:textId="77777777" w:rsidR="00F7327C" w:rsidRDefault="001B1530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704" w:type="dxa"/>
          </w:tcPr>
          <w:p w14:paraId="4DEF564F" w14:textId="77777777" w:rsidR="00F7327C" w:rsidRDefault="00F7327C" w:rsidP="001B1530">
            <w:pPr>
              <w:tabs>
                <w:tab w:val="left" w:pos="0"/>
              </w:tabs>
              <w:spacing w:after="0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Projekt se, na način opisan u projektnom prijedlogu, ne bi mogao provesti bez potpore iz Mehanizma za oporavak i otpornost (prijavitelj nema osigurana sredstva za provedbu projekta na način, u opsegu i vremenskom okviru kako je opisano u projektnom prijedlogu, odnosno potporom iz Mehanizma za oporavak i otpornost osigurava  se dodana vrijednost, bilo u opsegu ili kvaliteti aktivnosti, ili u pogledu vremena potrebnog za ostvarenje cilja/ciljeva projekta)</w:t>
            </w:r>
          </w:p>
        </w:tc>
        <w:tc>
          <w:tcPr>
            <w:tcW w:w="1589" w:type="dxa"/>
          </w:tcPr>
          <w:p w14:paraId="71CEEC23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2A45F9F2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195D3D01" w14:textId="77777777">
        <w:trPr>
          <w:jc w:val="center"/>
        </w:trPr>
        <w:tc>
          <w:tcPr>
            <w:tcW w:w="675" w:type="dxa"/>
          </w:tcPr>
          <w:p w14:paraId="63CD6D8C" w14:textId="77777777" w:rsidR="00F7327C" w:rsidRDefault="001B1530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704" w:type="dxa"/>
          </w:tcPr>
          <w:p w14:paraId="5AF07B56" w14:textId="77777777" w:rsidR="00F7327C" w:rsidRDefault="00F7327C" w:rsidP="001B1530">
            <w:pPr>
              <w:tabs>
                <w:tab w:val="left" w:pos="0"/>
              </w:tabs>
              <w:spacing w:after="0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Projekt poštuje načelo </w:t>
            </w:r>
            <w:proofErr w:type="spellStart"/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nekumulativnosti</w:t>
            </w:r>
            <w:proofErr w:type="spellEnd"/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, odnosno ne predstavlja dvostruko financiranje - predloženi prihvatljivi troškovi (izdaci) nisu prethodno (su)financirani bespovratnim sredstvima, niti će isti troškovi (izdaci), neovisno o okolnostima, biti dvaput financirani iz proračuna Unije. Navedeno znači i da trošak (izdatak) prijavljen u zahtjevu za plaćanje iz Mehanizma za oporavak i otpornost i otpornost nije prijavljen za potporu iz drugih programa Unije te javnih izvora. Također, trošak (izdatak) koji je financiran iz nacionalnih javnih izvora ne može biti/nije financiran iz proračuna Unije i obrnuto</w:t>
            </w:r>
          </w:p>
        </w:tc>
        <w:tc>
          <w:tcPr>
            <w:tcW w:w="1589" w:type="dxa"/>
          </w:tcPr>
          <w:p w14:paraId="56B86629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7B341D84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2B56D7F1" w14:textId="77777777">
        <w:trPr>
          <w:jc w:val="center"/>
        </w:trPr>
        <w:tc>
          <w:tcPr>
            <w:tcW w:w="675" w:type="dxa"/>
          </w:tcPr>
          <w:p w14:paraId="28FA0025" w14:textId="77777777" w:rsidR="00F7327C" w:rsidRDefault="001B1530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704" w:type="dxa"/>
          </w:tcPr>
          <w:p w14:paraId="19E44870" w14:textId="77777777" w:rsidR="00F7327C" w:rsidRDefault="00F7327C" w:rsidP="001B1530">
            <w:pPr>
              <w:tabs>
                <w:tab w:val="left" w:pos="0"/>
              </w:tabs>
              <w:spacing w:after="0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Iznos traženih bespovratnih sredstava za projekt u okviru je propisanog najvećeg dopuštenog iznosa bespovratnih sredstava za financiranje prihvatljivih troškova/izdataka koji se mogu dodijeliti predmetnom prijavitelju temeljem ovog Poziva</w:t>
            </w:r>
          </w:p>
        </w:tc>
        <w:tc>
          <w:tcPr>
            <w:tcW w:w="1589" w:type="dxa"/>
          </w:tcPr>
          <w:p w14:paraId="65BB9E9E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69C0FA7F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36759E8B" w14:textId="77777777">
        <w:trPr>
          <w:trHeight w:val="517"/>
          <w:jc w:val="center"/>
        </w:trPr>
        <w:tc>
          <w:tcPr>
            <w:tcW w:w="675" w:type="dxa"/>
          </w:tcPr>
          <w:p w14:paraId="3DA7116B" w14:textId="77777777" w:rsidR="00F7327C" w:rsidRDefault="001B1530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704" w:type="dxa"/>
          </w:tcPr>
          <w:p w14:paraId="4D53F9AE" w14:textId="77777777" w:rsidR="00F7327C" w:rsidRDefault="00F7327C" w:rsidP="001B1530">
            <w:pPr>
              <w:tabs>
                <w:tab w:val="left" w:pos="0"/>
              </w:tabs>
              <w:spacing w:after="0"/>
              <w:rPr>
                <w:rFonts w:ascii="Times New Roman" w:eastAsia="Cambria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Predviđeno trajanje projekta nije dulje od 30. rujna 2027. godine </w:t>
            </w:r>
          </w:p>
        </w:tc>
        <w:tc>
          <w:tcPr>
            <w:tcW w:w="1589" w:type="dxa"/>
          </w:tcPr>
          <w:p w14:paraId="299E70D0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3E5AA4EB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02C32D33" w14:textId="77777777">
        <w:trPr>
          <w:jc w:val="center"/>
        </w:trPr>
        <w:tc>
          <w:tcPr>
            <w:tcW w:w="675" w:type="dxa"/>
          </w:tcPr>
          <w:p w14:paraId="595005CC" w14:textId="77777777" w:rsidR="00F7327C" w:rsidRDefault="001B1530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704" w:type="dxa"/>
          </w:tcPr>
          <w:p w14:paraId="6DFB5200" w14:textId="77777777" w:rsidR="00F7327C" w:rsidRDefault="00F7327C" w:rsidP="001B1530">
            <w:pPr>
              <w:tabs>
                <w:tab w:val="left" w:pos="0"/>
              </w:tabs>
              <w:spacing w:after="0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Projektni prijedlog sadrži obavezu Prijavitelja da će razviti najmanje dva nova i poboljšati najmanje 6 programa obrazovanja odraslih.</w:t>
            </w:r>
          </w:p>
        </w:tc>
        <w:tc>
          <w:tcPr>
            <w:tcW w:w="1589" w:type="dxa"/>
          </w:tcPr>
          <w:p w14:paraId="5D85C39B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6FAE0A04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36B3C9C4" w14:textId="77777777" w:rsidTr="001B1530">
        <w:trPr>
          <w:jc w:val="center"/>
        </w:trPr>
        <w:tc>
          <w:tcPr>
            <w:tcW w:w="675" w:type="dxa"/>
          </w:tcPr>
          <w:p w14:paraId="14A9A6D1" w14:textId="77777777" w:rsidR="00F7327C" w:rsidRDefault="00F02555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704" w:type="dxa"/>
            <w:shd w:val="clear" w:color="auto" w:fill="auto"/>
          </w:tcPr>
          <w:p w14:paraId="4B7156A0" w14:textId="77777777" w:rsidR="00F7327C" w:rsidRDefault="00F7327C" w:rsidP="001B1530">
            <w:pPr>
              <w:tabs>
                <w:tab w:val="left" w:pos="0"/>
              </w:tabs>
              <w:spacing w:after="0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 w:rsidRPr="004A7B48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Projektni prijedlog sadrži obavezu Prijavitelja i partnera za upis polaznika na programe obrazovanja odraslih koji </w:t>
            </w:r>
            <w:r w:rsidRPr="004A7B48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lastRenderedPageBreak/>
              <w:t xml:space="preserve">su razvijeni ili poboljšani projektom </w:t>
            </w:r>
            <w:r w:rsidRPr="00F7327C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u minimalnom periodu od 5 godina nakon završetka projekta</w:t>
            </w:r>
            <w:r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89" w:type="dxa"/>
          </w:tcPr>
          <w:p w14:paraId="56151988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02815558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7327C" w14:paraId="06694727" w14:textId="77777777" w:rsidTr="00F02555">
        <w:trPr>
          <w:jc w:val="center"/>
        </w:trPr>
        <w:tc>
          <w:tcPr>
            <w:tcW w:w="675" w:type="dxa"/>
          </w:tcPr>
          <w:p w14:paraId="2A5031E8" w14:textId="77777777" w:rsidR="00F7327C" w:rsidRDefault="00F02555" w:rsidP="00F73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704" w:type="dxa"/>
            <w:shd w:val="clear" w:color="auto" w:fill="auto"/>
          </w:tcPr>
          <w:p w14:paraId="6197699F" w14:textId="77777777" w:rsidR="00F7327C" w:rsidRDefault="00F02555" w:rsidP="00F02555">
            <w:pPr>
              <w:spacing w:after="120"/>
              <w:jc w:val="both"/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</w:pPr>
            <w:r w:rsidRPr="00F02555">
              <w:rPr>
                <w:rFonts w:ascii="Times New Roman" w:eastAsia="Cambria" w:hAnsi="Times New Roman" w:cs="Times New Roman"/>
                <w:bCs/>
                <w:iCs/>
                <w:sz w:val="24"/>
                <w:szCs w:val="24"/>
              </w:rPr>
              <w:t>Projektni prijedlog sadrži obavezu Prijavitelja i partnera za vođenje registra i praćenje broja polaznika koji su uspješno završili programe razvijene i/ili revidirane projektom u periodu od minimalno pet (5)  godina od završetka projekta te dostavu podataka nadležnom tijelu.</w:t>
            </w:r>
          </w:p>
        </w:tc>
        <w:tc>
          <w:tcPr>
            <w:tcW w:w="1589" w:type="dxa"/>
          </w:tcPr>
          <w:p w14:paraId="08BBD886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296E4567" w14:textId="77777777" w:rsidR="00F7327C" w:rsidRDefault="00F7327C" w:rsidP="00F73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FDB68A1" w14:textId="77777777" w:rsidR="00970E77" w:rsidRDefault="00970E77"/>
    <w:tbl>
      <w:tblPr>
        <w:tblW w:w="96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98"/>
      </w:tblGrid>
      <w:tr w:rsidR="00970E77" w14:paraId="3A5780F4" w14:textId="77777777">
        <w:trPr>
          <w:jc w:val="center"/>
        </w:trPr>
        <w:tc>
          <w:tcPr>
            <w:tcW w:w="9698" w:type="dxa"/>
          </w:tcPr>
          <w:p w14:paraId="6F49AA93" w14:textId="77777777" w:rsidR="00970E77" w:rsidRDefault="00344B48">
            <w:pPr>
              <w:tabs>
                <w:tab w:val="left" w:pos="6047"/>
              </w:tabs>
              <w:spacing w:after="0" w:line="240" w:lineRule="auto"/>
              <w:jc w:val="both"/>
              <w:outlineLvl w:val="1"/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Odluka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osobe odgovorne za obavljanje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provjere </w:t>
            </w:r>
            <w:r>
              <w:rPr>
                <w:rStyle w:val="hps"/>
                <w:rFonts w:ascii="Times New Roman" w:hAnsi="Times New Roman" w:cs="Times New Roman"/>
                <w:sz w:val="24"/>
                <w:szCs w:val="24"/>
              </w:rPr>
              <w:t xml:space="preserve">projekta i aktivnosti </w:t>
            </w:r>
            <w:r>
              <w:rPr>
                <w:rStyle w:val="hps"/>
                <w:rFonts w:ascii="Times New Roman" w:hAnsi="Times New Roman" w:cs="Times New Roman"/>
                <w:i/>
                <w:color w:val="222222"/>
                <w:sz w:val="24"/>
                <w:szCs w:val="24"/>
              </w:rPr>
              <w:t xml:space="preserve">&lt;navedeni dio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unosi se onoliko puta koliko se od prijavitelja traže pojašnjenja, sve dok se ne donese odluka o tome udovoljava li projektni prijedlog ili ne </w:t>
            </w:r>
            <w:r>
              <w:rPr>
                <w:rStyle w:val="hps"/>
                <w:rFonts w:ascii="Times New Roman" w:hAnsi="Times New Roman" w:cs="Times New Roman"/>
                <w:i/>
                <w:color w:val="222222"/>
                <w:sz w:val="24"/>
                <w:szCs w:val="24"/>
              </w:rPr>
              <w:t>KP u</w:t>
            </w:r>
            <w:r>
              <w:rPr>
                <w:rStyle w:val="longtext"/>
                <w:rFonts w:ascii="Times New Roman" w:hAnsi="Times New Roman" w:cs="Times New Roman"/>
                <w:i/>
                <w:color w:val="222222"/>
                <w:sz w:val="24"/>
                <w:szCs w:val="24"/>
              </w:rPr>
              <w:t xml:space="preserve"> </w:t>
            </w:r>
            <w:r>
              <w:rPr>
                <w:rStyle w:val="hps"/>
                <w:rFonts w:ascii="Times New Roman" w:hAnsi="Times New Roman" w:cs="Times New Roman"/>
                <w:i/>
                <w:color w:val="222222"/>
                <w:sz w:val="24"/>
                <w:szCs w:val="24"/>
              </w:rPr>
              <w:t xml:space="preserve">provjeri </w:t>
            </w:r>
            <w:r>
              <w:rPr>
                <w:rStyle w:val="hps"/>
                <w:rFonts w:ascii="Times New Roman" w:hAnsi="Times New Roman" w:cs="Times New Roman"/>
                <w:i/>
                <w:sz w:val="24"/>
                <w:szCs w:val="24"/>
              </w:rPr>
              <w:t>prihvatljivosti projekta i aktivnosti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&gt;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>:</w:t>
            </w:r>
          </w:p>
          <w:p w14:paraId="7821AB2E" w14:textId="77777777" w:rsidR="00970E77" w:rsidRDefault="00344B48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___ Nije jasno udovoljava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li p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rojektni prijedlog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svim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zahtjevima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provjere </w:t>
            </w:r>
            <w:r>
              <w:rPr>
                <w:rStyle w:val="hps"/>
                <w:rFonts w:ascii="Times New Roman" w:hAnsi="Times New Roman" w:cs="Times New Roman"/>
                <w:sz w:val="24"/>
                <w:szCs w:val="24"/>
              </w:rPr>
              <w:t>prihvatljivosti projekta i aktivnosti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i potrebno  je podnijeti 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dodatne podatke/pojašnjenja: (upisati koji podaci/pojašnjenja se traže i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rok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za njihovo podnošenje)</w:t>
            </w:r>
          </w:p>
          <w:p w14:paraId="3EB10590" w14:textId="77777777" w:rsidR="00970E77" w:rsidRDefault="00970E77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</w:p>
          <w:p w14:paraId="282F36E9" w14:textId="77777777" w:rsidR="00970E77" w:rsidRDefault="00344B48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Obrazloženje: </w:t>
            </w:r>
          </w:p>
          <w:p w14:paraId="365A5B11" w14:textId="77777777" w:rsidR="00970E77" w:rsidRDefault="00970E77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</w:p>
          <w:p w14:paraId="43646D86" w14:textId="77777777" w:rsidR="00970E77" w:rsidRDefault="00344B48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Zaključak: </w:t>
            </w:r>
          </w:p>
          <w:p w14:paraId="7ECA790E" w14:textId="77777777" w:rsidR="00970E77" w:rsidRDefault="00344B48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___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Projektni prijedlog udovoljava svim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zahtjevima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provjere </w:t>
            </w:r>
            <w:r>
              <w:rPr>
                <w:rStyle w:val="hps"/>
                <w:rFonts w:ascii="Times New Roman" w:hAnsi="Times New Roman" w:cs="Times New Roman"/>
                <w:sz w:val="24"/>
                <w:szCs w:val="24"/>
              </w:rPr>
              <w:t>prihvatljivosti projekta i aktivnosti te se upućuje u iduću fazu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</w:p>
          <w:p w14:paraId="389303F3" w14:textId="77777777" w:rsidR="00970E77" w:rsidRDefault="00344B48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___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Projektni prijedlog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ne udovoljava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zahtjevima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provjere </w:t>
            </w:r>
            <w:r>
              <w:rPr>
                <w:rStyle w:val="hps"/>
                <w:rFonts w:ascii="Times New Roman" w:hAnsi="Times New Roman" w:cs="Times New Roman"/>
                <w:sz w:val="24"/>
                <w:szCs w:val="24"/>
              </w:rPr>
              <w:t>prihvatljivosti projekta i aktivnosti i isključuje se iz daljnjeg postupka dodjele</w:t>
            </w:r>
          </w:p>
          <w:p w14:paraId="7B0B5079" w14:textId="77777777" w:rsidR="00970E77" w:rsidRDefault="00344B48">
            <w:pPr>
              <w:spacing w:after="0" w:line="240" w:lineRule="auto"/>
              <w:jc w:val="both"/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Datum</w:t>
            </w:r>
            <w:r>
              <w:rPr>
                <w:rStyle w:val="longtext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provjere </w:t>
            </w:r>
            <w:r>
              <w:rPr>
                <w:rStyle w:val="hps"/>
                <w:rFonts w:ascii="Times New Roman" w:hAnsi="Times New Roman" w:cs="Times New Roman"/>
                <w:sz w:val="24"/>
                <w:szCs w:val="24"/>
              </w:rPr>
              <w:t>prihvatljivosti projekta i aktivnosti</w:t>
            </w:r>
            <w:r>
              <w:rPr>
                <w:rStyle w:val="hps"/>
                <w:rFonts w:ascii="Times New Roman" w:hAnsi="Times New Roman" w:cs="Times New Roman"/>
                <w:color w:val="222222"/>
                <w:sz w:val="24"/>
                <w:szCs w:val="24"/>
              </w:rPr>
              <w:t>:</w:t>
            </w:r>
          </w:p>
          <w:bookmarkEnd w:id="0"/>
          <w:p w14:paraId="7C1B31EE" w14:textId="77777777" w:rsidR="00970E77" w:rsidRDefault="00970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9FAF678" w14:textId="77777777" w:rsidR="00970E77" w:rsidRDefault="00970E7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3BCE2DAA" w14:textId="77777777" w:rsidR="00970E77" w:rsidRDefault="00344B48">
      <w:pPr>
        <w:rPr>
          <w:rStyle w:val="hps"/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Ime, prezime, funkcija i potpis osobe(a) odgovorne(ih) za provjeru </w:t>
      </w:r>
      <w:r>
        <w:rPr>
          <w:rStyle w:val="hps"/>
          <w:rFonts w:ascii="Times New Roman" w:hAnsi="Times New Roman" w:cs="Times New Roman"/>
          <w:i/>
          <w:sz w:val="24"/>
          <w:szCs w:val="24"/>
        </w:rPr>
        <w:t>prihvatljivosti projekta i aktivnosti</w:t>
      </w:r>
    </w:p>
    <w:p w14:paraId="6FBAA4F4" w14:textId="77777777" w:rsidR="00970E77" w:rsidRDefault="00344B4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…………………………………………………………………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14:paraId="66570871" w14:textId="77777777" w:rsidR="00970E77" w:rsidRDefault="00970E7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33EBD528" w14:textId="77777777" w:rsidR="00970E77" w:rsidRDefault="00344B4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Ime, prezime, funkcija i potpis osobe odgovorne za drugu razinu kontrole</w:t>
      </w:r>
    </w:p>
    <w:p w14:paraId="795D2DE7" w14:textId="77777777" w:rsidR="00970E77" w:rsidRDefault="00344B48">
      <w:pPr>
        <w:spacing w:after="0" w:line="240" w:lineRule="auto"/>
        <w:jc w:val="both"/>
        <w:rPr>
          <w:rFonts w:ascii="Lucida Sans Unicode" w:eastAsia="Times New Roman" w:hAnsi="Lucida Sans Unicode" w:cs="Lucida Sans Unicode"/>
          <w:i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……………………………………………………………</w:t>
      </w:r>
      <w:r>
        <w:rPr>
          <w:rFonts w:ascii="Lucida Sans Unicode" w:eastAsia="Times New Roman" w:hAnsi="Lucida Sans Unicode" w:cs="Lucida Sans Unicode"/>
          <w:i/>
        </w:rPr>
        <w:t>……</w:t>
      </w:r>
      <w:r>
        <w:rPr>
          <w:rFonts w:ascii="Lucida Sans Unicode" w:eastAsia="Times New Roman" w:hAnsi="Lucida Sans Unicode" w:cs="Lucida Sans Unicode"/>
          <w:i/>
        </w:rPr>
        <w:tab/>
      </w:r>
    </w:p>
    <w:sectPr w:rsidR="00970E77">
      <w:foot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FD269" w14:textId="77777777" w:rsidR="00D513F8" w:rsidRDefault="00D513F8">
      <w:pPr>
        <w:spacing w:after="0" w:line="240" w:lineRule="auto"/>
      </w:pPr>
      <w:r>
        <w:separator/>
      </w:r>
    </w:p>
  </w:endnote>
  <w:endnote w:type="continuationSeparator" w:id="0">
    <w:p w14:paraId="25373E0A" w14:textId="77777777" w:rsidR="00D513F8" w:rsidRDefault="00D51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88554526"/>
      <w:docPartObj>
        <w:docPartGallery w:val="Page Numbers (Bottom of Page)"/>
        <w:docPartUnique/>
      </w:docPartObj>
    </w:sdtPr>
    <w:sdtEndPr/>
    <w:sdtContent>
      <w:sdt>
        <w:sdtPr>
          <w:rPr>
            <w:rFonts w:ascii="Lucida Sans Unicode" w:hAnsi="Lucida Sans Unicode" w:cs="Lucida Sans Unicode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52AB6266" w14:textId="77777777" w:rsidR="00970E77" w:rsidRDefault="00344B48">
            <w:pPr>
              <w:pStyle w:val="Podnoje"/>
              <w:jc w:val="center"/>
              <w:rPr>
                <w:rFonts w:ascii="Lucida Sans Unicode" w:hAnsi="Lucida Sans Unicode" w:cs="Lucida Sans Unicode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Stranica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instrText xml:space="preserve"> PAGE </w:instrTex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separate"/>
            </w:r>
            <w:r w:rsidR="00F0255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end"/>
            </w:r>
            <w:r>
              <w:rPr>
                <w:rFonts w:ascii="Lucida Sans Unicode" w:hAnsi="Lucida Sans Unicode" w:cs="Lucida Sans Unicode"/>
                <w:sz w:val="18"/>
                <w:szCs w:val="18"/>
              </w:rPr>
              <w:t xml:space="preserve"> </w:t>
            </w:r>
          </w:p>
        </w:sdtContent>
      </w:sdt>
    </w:sdtContent>
  </w:sdt>
  <w:p w14:paraId="13EAB3D5" w14:textId="77777777" w:rsidR="00970E77" w:rsidRDefault="00970E77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D7245" w14:textId="77777777" w:rsidR="00D513F8" w:rsidRDefault="00D513F8">
      <w:pPr>
        <w:spacing w:after="0" w:line="240" w:lineRule="auto"/>
      </w:pPr>
      <w:r>
        <w:separator/>
      </w:r>
    </w:p>
  </w:footnote>
  <w:footnote w:type="continuationSeparator" w:id="0">
    <w:p w14:paraId="730B10B0" w14:textId="77777777" w:rsidR="00D513F8" w:rsidRDefault="00D513F8">
      <w:pPr>
        <w:spacing w:after="0" w:line="240" w:lineRule="auto"/>
      </w:pPr>
      <w:r>
        <w:continuationSeparator/>
      </w:r>
    </w:p>
  </w:footnote>
  <w:footnote w:id="1">
    <w:p w14:paraId="7B02EB89" w14:textId="77777777" w:rsidR="00F7327C" w:rsidRDefault="00F7327C">
      <w:pPr>
        <w:pStyle w:val="Tekstfusnote"/>
        <w:jc w:val="both"/>
      </w:pPr>
      <w:r>
        <w:rPr>
          <w:rStyle w:val="Referencafusnote"/>
        </w:rPr>
        <w:footnoteRef/>
      </w:r>
      <w:r>
        <w:t xml:space="preserve"> Ukoliko se tijekom provjere </w:t>
      </w:r>
      <w:r>
        <w:rPr>
          <w:rStyle w:val="hps"/>
        </w:rPr>
        <w:t xml:space="preserve">prihvatljivosti projekta i aktivnosti utvrdi da u određenom projektnom prijedlogu jedna ili više aktivnosti nisu prihvatljive, tijelo nadležno za ovu aktivnost u ovoj </w:t>
      </w:r>
      <w:r>
        <w:t xml:space="preserve">Kontrolnoj listi </w:t>
      </w:r>
      <w:r>
        <w:rPr>
          <w:rStyle w:val="hps"/>
        </w:rPr>
        <w:t>za predmetni projektni prijedlog navodi aktivnosti za koje je utvrđeno da su neprihvatljive. Slijedom toga, kvaliteta projektnog prijedloga se ocjenjuje uzimajući u obzir aktivnosti koje su prihvatljive odnosno ne uzimajući u obzir aktivnosti za koje je utvrđeno da su neprihvatljive. Također, tijelo nadležno za provjeru prihvatljivosti izdataka u fazi provjere prihvatljivosti izdataka automatski iz proračuna briše troškove koji se odnose na aktivnosti za koje je utvrđeno da su neprihvatljive.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D42A0"/>
    <w:multiLevelType w:val="hybridMultilevel"/>
    <w:tmpl w:val="487C257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8419E8"/>
    <w:multiLevelType w:val="multilevel"/>
    <w:tmpl w:val="3AA08778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64234B25"/>
    <w:multiLevelType w:val="multilevel"/>
    <w:tmpl w:val="8042D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num w:numId="1" w16cid:durableId="2283495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27344264">
    <w:abstractNumId w:val="2"/>
  </w:num>
  <w:num w:numId="3" w16cid:durableId="1980107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E77"/>
    <w:rsid w:val="001B1530"/>
    <w:rsid w:val="001E6BA9"/>
    <w:rsid w:val="003322D9"/>
    <w:rsid w:val="00344B48"/>
    <w:rsid w:val="004108A9"/>
    <w:rsid w:val="00416372"/>
    <w:rsid w:val="004A7B48"/>
    <w:rsid w:val="00673C2D"/>
    <w:rsid w:val="008E3E81"/>
    <w:rsid w:val="00970E77"/>
    <w:rsid w:val="00BD646B"/>
    <w:rsid w:val="00C877B6"/>
    <w:rsid w:val="00D513F8"/>
    <w:rsid w:val="00F02555"/>
    <w:rsid w:val="00F72C5D"/>
    <w:rsid w:val="00F73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977A9"/>
  <w15:docId w15:val="{A7217EF6-9ADB-4E47-AD92-690F3E722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Svijetlareetkatablice">
    <w:name w:val="Grid Table Light"/>
    <w:basedOn w:val="Obinatablica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Obinatablica1">
    <w:name w:val="Plain Table 1"/>
    <w:basedOn w:val="Obinatablica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Obinatablica2">
    <w:name w:val="Plain Table 2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Obinatablica3">
    <w:name w:val="Plain Table 3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Obinatablica4">
    <w:name w:val="Plain Table 4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Obinatablica5">
    <w:name w:val="Plain Table 5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Svijetlatablicareetke1">
    <w:name w:val="Grid Table 1 Light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Svijetlatablicareetke-isticanje1">
    <w:name w:val="Grid Table 1 Light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styleId="Tablicareetke1svijetlo-isticanje2">
    <w:name w:val="Grid Table 1 Light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styleId="Svijetlatablicareetke1-isticanje2">
    <w:name w:val="Grid Table 1 Light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styleId="Svijetlatablicareetke1-isticanje4">
    <w:name w:val="Grid Table 1 Light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styleId="Svijetlatablicareetke1-isticanje5">
    <w:name w:val="Grid Table 1 Light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styleId="Svijetlatablicareetke1-isticanje6">
    <w:name w:val="Grid Table 1 Light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icareetke2">
    <w:name w:val="Grid Table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licareetke2-isticanje1">
    <w:name w:val="Grid Table 2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styleId="Tablicareetke2-isticanje2">
    <w:name w:val="Grid Table 2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Tablicareetke2-isticanje3">
    <w:name w:val="Grid Table 2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Tablicareetke2-isticanje4">
    <w:name w:val="Grid Table 2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Tablicareetke2-isticanje5">
    <w:name w:val="Grid Table 2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Tablicareetke2-isticanje6">
    <w:name w:val="Grid Table 2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icareetke3">
    <w:name w:val="Grid Table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licareetke3-isticanje1">
    <w:name w:val="Grid Table 3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styleId="Tablicareetke3-isticanje2">
    <w:name w:val="Grid Table 3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Tablicareetke3-isticanje3">
    <w:name w:val="Grid Table 3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Tablicareetke3-isticanje4">
    <w:name w:val="Grid Table 3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Tablicareetke3-isticanje5">
    <w:name w:val="Grid Table 3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Tablicareetke3-isticanje6">
    <w:name w:val="Grid Table 3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icareetke4">
    <w:name w:val="Grid Table 4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licareetke4-isticanje1">
    <w:name w:val="Grid Table 4 Accent 1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styleId="Tablicareetke4-isticanje2">
    <w:name w:val="Grid Table 4 Accent 2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Tablicareetke4-isticanje3">
    <w:name w:val="Grid Table 4 Accent 3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Tablicareetke4-isticanje4">
    <w:name w:val="Grid Table 4 Accent 4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Tablicareetke4-isticanje5">
    <w:name w:val="Grid Table 4 Accent 5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Tablicareetke4-isticanje6">
    <w:name w:val="Grid Table 4 Accent 6"/>
    <w:basedOn w:val="Obinatablica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mnatablicareetke5">
    <w:name w:val="Grid Table 5 Dark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styleId="Tamnatablicareetke5-isticanje2">
    <w:name w:val="Grid Table 5 Dark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styleId="Tamnatablicareetke5-isticanje3">
    <w:name w:val="Grid Table 5 Dark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styleId="Tamnatablicareetke5-isticanje5">
    <w:name w:val="Grid Table 5 Dark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styleId="Tamnatablicareetke5-isticanje6">
    <w:name w:val="Grid Table 5 Dark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ivopisnatablicareetke6">
    <w:name w:val="Grid Table 6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ivopisnatablicareetke6-isticanje1">
    <w:name w:val="Grid Table 6 Colorful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styleId="ivopisnatablicareetke6-isticanje2">
    <w:name w:val="Grid Table 6 Colorful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styleId="ivopisnatablicareetke6-isticanje3">
    <w:name w:val="Grid Table 6 Colorful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styleId="ivopisnatablicareetke6-isticanje4">
    <w:name w:val="Grid Table 6 Colorful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styleId="ivopisnatablicareetke6-isticanje5">
    <w:name w:val="Grid Table 6 Colorful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ivopisnatablicareetke6-isticanje6">
    <w:name w:val="Grid Table 6 Colorful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ivopisnatablicareetke7">
    <w:name w:val="Grid Table 7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ivopisnatablicareetke7-isticanje1">
    <w:name w:val="Grid Table 7 Colorful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styleId="ivopisnatablicareetke7-isticanje2">
    <w:name w:val="Grid Table 7 Colorful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styleId="ivopisnatablicareetke7-isticanje3">
    <w:name w:val="Grid Table 7 Colorful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styleId="ivopisnatablicareetke7-isticanje4">
    <w:name w:val="Grid Table 7 Colorful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styleId="ivopisnatablicareetke7-isticanje5">
    <w:name w:val="Grid Table 7 Colorful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ivopisnatablica7-isticanje6">
    <w:name w:val="Grid Table 7 Colorful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Svijetlatablicapopisa1">
    <w:name w:val="List Table 1 Light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Svijetlatablicapopisa1-isticanje1">
    <w:name w:val="List Table 1 Light Accent 1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styleId="Svijetlatablicapopisa1-isticanje2">
    <w:name w:val="List Table 1 Light Accent 2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styleId="Svijetlatablicapopisa1-isticanje3">
    <w:name w:val="List Table 1 Light Accent 3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styleId="Svijetlatablicapopisa1-isticanje4">
    <w:name w:val="List Table 1 Light Accent 4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styleId="Svijetlatablicapopisa1-isticanje5">
    <w:name w:val="List Table 1 Light Accent 5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styleId="Svijetlatablicapopisa1-isticanje6">
    <w:name w:val="List Table 1 Light Accent 6"/>
    <w:basedOn w:val="Obinatablica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icapopisa2">
    <w:name w:val="List Table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Tablicapopisa2-isticanje1">
    <w:name w:val="List Table 2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styleId="Tablicapopisa2-isticanje2">
    <w:name w:val="List Table 2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styleId="Tablicapopisa2-isticanje3">
    <w:name w:val="List Table 2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styleId="Tablicapopisa2-isticanje4">
    <w:name w:val="List Table 2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styleId="Tablicapopisa2-isticanje5">
    <w:name w:val="List Table 2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styleId="Tablicapopisa2-isticanje6">
    <w:name w:val="List Table 2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icapopisa3">
    <w:name w:val="List Table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icapopisa3-isticanje1">
    <w:name w:val="List Table 3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styleId="Tablicapopisa3-isticanje2">
    <w:name w:val="List Table 3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styleId="Tablicapopisa3-isticanje3">
    <w:name w:val="List Table 3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styleId="Tablicapopisa3-isticanje4">
    <w:name w:val="List Table 3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styleId="Tablicapopisa3-isticanje5">
    <w:name w:val="List Table 3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styleId="Tablicapopisa3-isticanje6">
    <w:name w:val="List Table 3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icapopisa4">
    <w:name w:val="List Table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Tablicapopisa4-isticanje1">
    <w:name w:val="List Table 4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styleId="Tablicapopisa4-isticanje2">
    <w:name w:val="List Table 4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styleId="Tablicapopisa4-isticanje3">
    <w:name w:val="List Table 4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styleId="Tablicapopisa4-isticanje4">
    <w:name w:val="List Table 4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styleId="Tablicapopisa4-isticanje5">
    <w:name w:val="List Table 4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styleId="Tablicapopisa4-isticanje6">
    <w:name w:val="List Table 4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mnatablicapopisa5">
    <w:name w:val="List Table 5 Dark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Tamnatablicapopisa5-isticanje1">
    <w:name w:val="List Table 5 Dark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styleId="Tamnatablicapopisa5-isticanje2">
    <w:name w:val="List Table 5 Dark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styleId="Tamnatablicapopisa5-isticanje3">
    <w:name w:val="List Table 5 Dark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styleId="Tamnatablicapopisa5-isticanje4">
    <w:name w:val="List Table 5 Dark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styleId="Tamnatablicapopisa5-isticanje5">
    <w:name w:val="List Table 5 Dark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styleId="Tamnatablicapopisa5-isticanje6">
    <w:name w:val="List Table 5 Dark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ivopisnatablicapopisa6">
    <w:name w:val="List Table 6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ivopisnatablicapopisa6-isticanje1">
    <w:name w:val="List Table 6 Colorful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styleId="ivopisnatablicapopisa6-isticanje2">
    <w:name w:val="List Table 6 Colorful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styleId="ivopisnatablicapopisa6-isticanje3">
    <w:name w:val="List Table 6 Colorful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styleId="ivopisnatablicapopisa6-isticanje4">
    <w:name w:val="List Table 6 Colorful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styleId="ivopisnatablicapopisa6-isticanje5">
    <w:name w:val="List Table 6 Colorful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styleId="ivopisnatablicapopisa6-isticanje6">
    <w:name w:val="List Table 6 Colorful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ivopisnatablicapopisa7">
    <w:name w:val="List Table 7 Colorful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ivopisnatablicapopisa7-isticanje1">
    <w:name w:val="List Table 7 Colorful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styleId="ivopisnatablicapopisa7-isticanje2">
    <w:name w:val="List Table 7 Colorful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styleId="ivopisnatablica7-isticanje3">
    <w:name w:val="List Table 7 Colorful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styleId="ivopisnatablicapopisa7-isticanje4">
    <w:name w:val="List Table 7 Colorful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styleId="ivopisnatablicapopisa7-isticanje5">
    <w:name w:val="List Table 7 Colorful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styleId="ivopisnatablicapopisa7-isticanje6">
    <w:name w:val="List Table 7 Colorful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Obinatablica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Obinatablica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Naslov1Char">
    <w:name w:val="Naslov 1 Char"/>
    <w:basedOn w:val="Zadanifontodlomka"/>
    <w:link w:val="Naslov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Pr>
      <w:rFonts w:ascii="Arial" w:eastAsia="Arial" w:hAnsi="Arial" w:cs="Arial"/>
      <w:spacing w:val="-10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Pr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Pr>
      <w:i/>
      <w:iCs/>
      <w:color w:val="404040" w:themeColor="text1" w:themeTint="BF"/>
    </w:rPr>
  </w:style>
  <w:style w:type="character" w:styleId="Jakoisticanje">
    <w:name w:val="Intense Emphasis"/>
    <w:basedOn w:val="Zadanifontodlomka"/>
    <w:uiPriority w:val="21"/>
    <w:qFormat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Bezproreda">
    <w:name w:val="No Spacing"/>
    <w:basedOn w:val="Normal"/>
    <w:uiPriority w:val="1"/>
    <w:qFormat/>
    <w:pPr>
      <w:spacing w:after="0" w:line="240" w:lineRule="auto"/>
    </w:pPr>
  </w:style>
  <w:style w:type="character" w:styleId="Neupadljivoisticanje">
    <w:name w:val="Subtle Emphasis"/>
    <w:basedOn w:val="Zadanifontodlomka"/>
    <w:uiPriority w:val="19"/>
    <w:qFormat/>
    <w:rPr>
      <w:i/>
      <w:iCs/>
      <w:color w:val="404040" w:themeColor="text1" w:themeTint="BF"/>
    </w:rPr>
  </w:style>
  <w:style w:type="character" w:styleId="Istaknuto">
    <w:name w:val="Emphasis"/>
    <w:basedOn w:val="Zadanifontodlomka"/>
    <w:uiPriority w:val="20"/>
    <w:qFormat/>
    <w:rPr>
      <w:i/>
      <w:iCs/>
    </w:rPr>
  </w:style>
  <w:style w:type="character" w:styleId="Naglaeno">
    <w:name w:val="Strong"/>
    <w:basedOn w:val="Zadanifontodlomka"/>
    <w:uiPriority w:val="22"/>
    <w:qFormat/>
    <w:rPr>
      <w:b/>
      <w:bCs/>
    </w:rPr>
  </w:style>
  <w:style w:type="character" w:styleId="Neupadljivareferenca">
    <w:name w:val="Subtle Reference"/>
    <w:basedOn w:val="Zadanifontodlomka"/>
    <w:uiPriority w:val="31"/>
    <w:qFormat/>
    <w:rPr>
      <w:smallCaps/>
      <w:color w:val="5A5A5A" w:themeColor="text1" w:themeTint="A5"/>
    </w:rPr>
  </w:style>
  <w:style w:type="character" w:styleId="Naslovknjige">
    <w:name w:val="Book Title"/>
    <w:basedOn w:val="Zadanifontodlomka"/>
    <w:uiPriority w:val="33"/>
    <w:qFormat/>
    <w:rPr>
      <w:b/>
      <w:bCs/>
      <w:i/>
      <w:iCs/>
      <w:spacing w:val="5"/>
    </w:rPr>
  </w:style>
  <w:style w:type="paragraph" w:styleId="Opisslike">
    <w:name w:val="caption"/>
    <w:basedOn w:val="Normal"/>
    <w:next w:val="Normal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Tekstkrajnjebiljeke">
    <w:name w:val="endnote text"/>
    <w:basedOn w:val="Normal"/>
    <w:link w:val="Tekstkrajnjebiljeke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semiHidden/>
    <w:rPr>
      <w:sz w:val="20"/>
      <w:szCs w:val="20"/>
    </w:rPr>
  </w:style>
  <w:style w:type="character" w:styleId="Referencakrajnjebiljeke">
    <w:name w:val="endnote reference"/>
    <w:basedOn w:val="Zadanifontodlomka"/>
    <w:uiPriority w:val="99"/>
    <w:semiHidden/>
    <w:unhideWhenUsed/>
    <w:rPr>
      <w:vertAlign w:val="superscript"/>
    </w:r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Pr>
      <w:color w:val="800080" w:themeColor="followedHyperlink"/>
      <w:u w:val="single"/>
    </w:rPr>
  </w:style>
  <w:style w:type="paragraph" w:styleId="Sadraj1">
    <w:name w:val="toc 1"/>
    <w:basedOn w:val="Normal"/>
    <w:next w:val="Normal"/>
    <w:uiPriority w:val="39"/>
    <w:unhideWhenUsed/>
    <w:pPr>
      <w:spacing w:after="100"/>
    </w:pPr>
  </w:style>
  <w:style w:type="paragraph" w:styleId="Sadraj2">
    <w:name w:val="toc 2"/>
    <w:basedOn w:val="Normal"/>
    <w:next w:val="Normal"/>
    <w:uiPriority w:val="39"/>
    <w:unhideWhenUsed/>
    <w:pPr>
      <w:spacing w:after="100"/>
      <w:ind w:left="220"/>
    </w:pPr>
  </w:style>
  <w:style w:type="paragraph" w:styleId="Sadraj3">
    <w:name w:val="toc 3"/>
    <w:basedOn w:val="Normal"/>
    <w:next w:val="Normal"/>
    <w:uiPriority w:val="39"/>
    <w:unhideWhenUsed/>
    <w:pPr>
      <w:spacing w:after="100"/>
      <w:ind w:left="440"/>
    </w:pPr>
  </w:style>
  <w:style w:type="paragraph" w:styleId="Sadraj4">
    <w:name w:val="toc 4"/>
    <w:basedOn w:val="Normal"/>
    <w:next w:val="Normal"/>
    <w:uiPriority w:val="39"/>
    <w:unhideWhenUsed/>
    <w:pPr>
      <w:spacing w:after="100"/>
      <w:ind w:left="660"/>
    </w:pPr>
  </w:style>
  <w:style w:type="paragraph" w:styleId="Sadraj5">
    <w:name w:val="toc 5"/>
    <w:basedOn w:val="Normal"/>
    <w:next w:val="Normal"/>
    <w:uiPriority w:val="39"/>
    <w:unhideWhenUsed/>
    <w:pPr>
      <w:spacing w:after="100"/>
      <w:ind w:left="880"/>
    </w:pPr>
  </w:style>
  <w:style w:type="paragraph" w:styleId="Sadraj6">
    <w:name w:val="toc 6"/>
    <w:basedOn w:val="Normal"/>
    <w:next w:val="Normal"/>
    <w:uiPriority w:val="39"/>
    <w:unhideWhenUsed/>
    <w:pPr>
      <w:spacing w:after="100"/>
      <w:ind w:left="1100"/>
    </w:pPr>
  </w:style>
  <w:style w:type="paragraph" w:styleId="Sadraj7">
    <w:name w:val="toc 7"/>
    <w:basedOn w:val="Normal"/>
    <w:next w:val="Normal"/>
    <w:uiPriority w:val="39"/>
    <w:unhideWhenUsed/>
    <w:pPr>
      <w:spacing w:after="100"/>
      <w:ind w:left="1320"/>
    </w:pPr>
  </w:style>
  <w:style w:type="paragraph" w:styleId="Sadraj8">
    <w:name w:val="toc 8"/>
    <w:basedOn w:val="Normal"/>
    <w:next w:val="Normal"/>
    <w:uiPriority w:val="39"/>
    <w:unhideWhenUsed/>
    <w:pPr>
      <w:spacing w:after="100"/>
      <w:ind w:left="1540"/>
    </w:pPr>
  </w:style>
  <w:style w:type="paragraph" w:styleId="Sadraj9">
    <w:name w:val="toc 9"/>
    <w:basedOn w:val="Normal"/>
    <w:next w:val="Normal"/>
    <w:uiPriority w:val="39"/>
    <w:unhideWhenUsed/>
    <w:pPr>
      <w:spacing w:after="100"/>
      <w:ind w:left="1760"/>
    </w:pPr>
  </w:style>
  <w:style w:type="character" w:styleId="Tekstrezerviranogmjesta">
    <w:name w:val="Placeholder Text"/>
    <w:basedOn w:val="Zadanifontodlomka"/>
    <w:uiPriority w:val="99"/>
    <w:semiHidden/>
    <w:rPr>
      <w:color w:val="666666"/>
    </w:rPr>
  </w:style>
  <w:style w:type="paragraph" w:styleId="TOCNaslov">
    <w:name w:val="TOC Heading"/>
    <w:uiPriority w:val="39"/>
    <w:unhideWhenUsed/>
  </w:style>
  <w:style w:type="paragraph" w:styleId="Tablicaslika">
    <w:name w:val="table of figures"/>
    <w:basedOn w:val="Normal"/>
    <w:next w:val="Normal"/>
    <w:uiPriority w:val="99"/>
    <w:unhideWhenUsed/>
    <w:pPr>
      <w:spacing w:after="0"/>
    </w:p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character" w:customStyle="1" w:styleId="longtext">
    <w:name w:val="long_text"/>
    <w:basedOn w:val="Zadanifontodlomka"/>
    <w:uiPriority w:val="99"/>
  </w:style>
  <w:style w:type="character" w:customStyle="1" w:styleId="hps">
    <w:name w:val="hps"/>
    <w:basedOn w:val="Zadanifontodlomka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  <w:style w:type="paragraph" w:styleId="Tekstfusnote">
    <w:name w:val="footnote text"/>
    <w:basedOn w:val="Normal"/>
    <w:link w:val="TekstfusnoteChar"/>
    <w:uiPriority w:val="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FootnoteTextChar">
    <w:name w:val="Footnote Text Char"/>
    <w:basedOn w:val="Zadanifontodlomka"/>
    <w:uiPriority w:val="99"/>
    <w:semiHidden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styleId="Referencafusnote">
    <w:name w:val="footnote reference"/>
    <w:basedOn w:val="Zadanifontodlomka"/>
    <w:link w:val="Char2"/>
    <w:uiPriority w:val="99"/>
    <w:rPr>
      <w:rFonts w:cs="Times New Roman"/>
      <w:vertAlign w:val="superscript"/>
    </w:rPr>
  </w:style>
  <w:style w:type="paragraph" w:customStyle="1" w:styleId="Char2">
    <w:name w:val="Char2"/>
    <w:basedOn w:val="Normal"/>
    <w:link w:val="Referencafusnote"/>
    <w:uiPriority w:val="99"/>
    <w:pPr>
      <w:spacing w:after="160" w:line="240" w:lineRule="exact"/>
    </w:pPr>
    <w:rPr>
      <w:rFonts w:cs="Times New Roman"/>
      <w:vertAlign w:val="superscript"/>
    </w:rPr>
  </w:style>
  <w:style w:type="paragraph" w:styleId="Revizija">
    <w:name w:val="Revision"/>
    <w:hidden/>
    <w:uiPriority w:val="99"/>
    <w:semiHidden/>
    <w:pPr>
      <w:spacing w:after="0" w:line="240" w:lineRule="auto"/>
    </w:pPr>
  </w:style>
  <w:style w:type="table" w:styleId="Reetkatablice">
    <w:name w:val="Table Grid"/>
    <w:basedOn w:val="Obinatablica"/>
    <w:uiPriority w:val="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Odlomakpopisa">
    <w:name w:val="List Paragraph"/>
    <w:aliases w:val="heading 1,Normal List,Endnote,Indent,Paragraph,Citation List,Normal bullet 2,Resume Title,Paragraphe de liste PBLH,Bullet list,List Paragraph Char Char,b1,Number_1,SGLText List Paragraph,new,lp1,Normal Sentence,Colorful List - Accent 11"/>
    <w:basedOn w:val="Normal"/>
    <w:link w:val="OdlomakpopisaChar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FootnoteTextChar2">
    <w:name w:val="Footnote Text Char2"/>
    <w:basedOn w:val="Zadanifontodlomka"/>
    <w:uiPriority w:val="99"/>
    <w:rPr>
      <w:rFonts w:cs="Times New Roman"/>
    </w:rPr>
  </w:style>
  <w:style w:type="table" w:customStyle="1" w:styleId="TableGrid1">
    <w:name w:val="Table Grid1"/>
    <w:basedOn w:val="Obinatablica"/>
    <w:next w:val="Reetkatablice"/>
    <w:uiPriority w:val="59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OdlomakpopisaChar">
    <w:name w:val="Odlomak popisa Char"/>
    <w:aliases w:val="heading 1 Char,Normal List Char,Endnote Char,Indent Char,Paragraph Char,Citation List Char,Normal bullet 2 Char,Resume Title Char,Paragraphe de liste PBLH Char,Bullet list Char,List Paragraph Char Char Char,b1 Char,Number_1 Char"/>
    <w:link w:val="Odlomakpopisa"/>
    <w:uiPriority w:val="34"/>
    <w:qFormat/>
    <w:locked/>
    <w:rsid w:val="00F02555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61F50C-4049-414C-A237-9857A21F2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748</Words>
  <Characters>4265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Morana Trojak</dc:creator>
  <cp:lastModifiedBy>Ivana Koporčić</cp:lastModifiedBy>
  <cp:revision>35</cp:revision>
  <dcterms:created xsi:type="dcterms:W3CDTF">2024-12-31T01:55:00Z</dcterms:created>
  <dcterms:modified xsi:type="dcterms:W3CDTF">2026-02-26T15:21:00Z</dcterms:modified>
</cp:coreProperties>
</file>