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52BDF" w14:textId="15727210" w:rsidR="000B05AA" w:rsidRPr="007A24EE" w:rsidRDefault="00FB3D71" w:rsidP="007A24EE">
      <w:pPr>
        <w:jc w:val="center"/>
        <w:rPr>
          <w:b/>
          <w:bCs/>
          <w:sz w:val="24"/>
          <w:szCs w:val="24"/>
          <w:lang w:eastAsia="en-US" w:bidi="en-US"/>
        </w:rPr>
      </w:pPr>
      <w:r>
        <w:rPr>
          <w:b/>
          <w:bCs/>
          <w:sz w:val="24"/>
          <w:szCs w:val="24"/>
          <w:lang w:eastAsia="en-US" w:bidi="en-US"/>
        </w:rPr>
        <w:t xml:space="preserve">DRUGE </w:t>
      </w:r>
      <w:r w:rsidR="002A5B52" w:rsidRPr="007A24EE">
        <w:rPr>
          <w:b/>
          <w:bCs/>
          <w:sz w:val="24"/>
          <w:szCs w:val="24"/>
          <w:lang w:eastAsia="en-US" w:bidi="en-US"/>
        </w:rPr>
        <w:t xml:space="preserve">IZMJENE I DOPUNE </w:t>
      </w:r>
      <w:r w:rsidR="007B010B" w:rsidRPr="007A24EE">
        <w:rPr>
          <w:b/>
          <w:bCs/>
          <w:sz w:val="24"/>
          <w:szCs w:val="24"/>
          <w:lang w:eastAsia="en-US" w:bidi="en-US"/>
        </w:rPr>
        <w:t>FINANCIJSK</w:t>
      </w:r>
      <w:r w:rsidR="002A5B52" w:rsidRPr="007A24EE">
        <w:rPr>
          <w:b/>
          <w:bCs/>
          <w:sz w:val="24"/>
          <w:szCs w:val="24"/>
          <w:lang w:eastAsia="en-US" w:bidi="en-US"/>
        </w:rPr>
        <w:t>OG</w:t>
      </w:r>
      <w:r w:rsidR="007B010B" w:rsidRPr="007A24EE">
        <w:rPr>
          <w:b/>
          <w:bCs/>
          <w:sz w:val="24"/>
          <w:szCs w:val="24"/>
          <w:lang w:eastAsia="en-US" w:bidi="en-US"/>
        </w:rPr>
        <w:t xml:space="preserve"> PLAN</w:t>
      </w:r>
      <w:r w:rsidR="002A5B52" w:rsidRPr="007A24EE">
        <w:rPr>
          <w:b/>
          <w:bCs/>
          <w:sz w:val="24"/>
          <w:szCs w:val="24"/>
          <w:lang w:eastAsia="en-US" w:bidi="en-US"/>
        </w:rPr>
        <w:t>A</w:t>
      </w:r>
      <w:r w:rsidR="007B010B" w:rsidRPr="007A24EE">
        <w:rPr>
          <w:b/>
          <w:bCs/>
          <w:sz w:val="24"/>
          <w:szCs w:val="24"/>
          <w:lang w:eastAsia="en-US" w:bidi="en-US"/>
        </w:rPr>
        <w:t xml:space="preserve"> HRVATSKE ZAKLADE ZA ZNANOST ZA 2022.</w:t>
      </w:r>
      <w:r w:rsidR="00AE3B2A" w:rsidRPr="007A24EE">
        <w:rPr>
          <w:b/>
          <w:bCs/>
          <w:sz w:val="24"/>
          <w:szCs w:val="24"/>
          <w:lang w:eastAsia="en-US" w:bidi="en-US"/>
        </w:rPr>
        <w:t xml:space="preserve"> GODINU</w:t>
      </w:r>
      <w:r w:rsidR="007B010B" w:rsidRPr="007A24EE">
        <w:rPr>
          <w:b/>
          <w:bCs/>
          <w:sz w:val="24"/>
          <w:szCs w:val="24"/>
          <w:lang w:eastAsia="en-US" w:bidi="en-US"/>
        </w:rPr>
        <w:t xml:space="preserve"> I  PROJEKCIJA PLANA ZA 2023. I 2024. GODINU</w:t>
      </w:r>
    </w:p>
    <w:p w14:paraId="6EA517B6" w14:textId="2EBDE996" w:rsidR="007E39A8" w:rsidRPr="007A24EE" w:rsidRDefault="00DB22CE" w:rsidP="007A24EE">
      <w:pPr>
        <w:rPr>
          <w:b/>
          <w:bCs/>
          <w:color w:val="000000" w:themeColor="text1"/>
          <w:lang w:eastAsia="en-US" w:bidi="en-US"/>
        </w:rPr>
      </w:pPr>
      <w:r w:rsidRPr="007A24EE">
        <w:rPr>
          <w:b/>
          <w:bCs/>
          <w:color w:val="000000" w:themeColor="text1"/>
          <w:lang w:eastAsia="en-US" w:bidi="en-US"/>
        </w:rPr>
        <w:t>OPĆI DIO</w:t>
      </w:r>
    </w:p>
    <w:p w14:paraId="4651289F" w14:textId="74045095" w:rsidR="003063AC" w:rsidRPr="00DB22CE" w:rsidRDefault="00FD546F" w:rsidP="007A24EE">
      <w:pPr>
        <w:rPr>
          <w:color w:val="000000" w:themeColor="text1"/>
          <w:lang w:eastAsia="en-US" w:bidi="en-US"/>
        </w:rPr>
      </w:pPr>
      <w:r w:rsidRPr="00FD546F">
        <w:rPr>
          <w:noProof/>
        </w:rPr>
        <w:drawing>
          <wp:inline distT="0" distB="0" distL="0" distR="0" wp14:anchorId="7D35964A" wp14:editId="18652F6F">
            <wp:extent cx="5940425" cy="7552055"/>
            <wp:effectExtent l="0" t="0" r="317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552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9AEA6E" w14:textId="2BA5EFF2" w:rsidR="009C2308" w:rsidRDefault="00DB22CE" w:rsidP="007A24EE">
      <w:r w:rsidRPr="007A24EE">
        <w:rPr>
          <w:b/>
          <w:bCs/>
          <w:color w:val="000000" w:themeColor="text1"/>
          <w:lang w:eastAsia="en-US" w:bidi="en-US"/>
        </w:rPr>
        <w:lastRenderedPageBreak/>
        <w:t>Plan prihoda i primitaka, rashoda i izdataka po ekonomskoj klasifikaciji</w:t>
      </w:r>
    </w:p>
    <w:p w14:paraId="17F2CFB6" w14:textId="7F31745D" w:rsidR="00234B69" w:rsidRPr="007A24EE" w:rsidRDefault="00234B69" w:rsidP="007A24EE">
      <w:pPr>
        <w:rPr>
          <w:b/>
          <w:bCs/>
          <w:color w:val="000000" w:themeColor="text1"/>
          <w:lang w:eastAsia="en-US" w:bidi="en-US"/>
        </w:rPr>
      </w:pPr>
      <w:r w:rsidRPr="00234B69">
        <w:rPr>
          <w:noProof/>
        </w:rPr>
        <w:drawing>
          <wp:inline distT="0" distB="0" distL="0" distR="0" wp14:anchorId="6BFC3A40" wp14:editId="41167DD9">
            <wp:extent cx="6019800" cy="797242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797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F00704" w14:textId="77777777" w:rsidR="007B65C5" w:rsidRDefault="008A4B54" w:rsidP="007B65C5">
      <w:pPr>
        <w:rPr>
          <w:b/>
          <w:bCs/>
          <w:color w:val="000000" w:themeColor="text1"/>
          <w:lang w:eastAsia="en-US" w:bidi="en-US"/>
        </w:rPr>
      </w:pPr>
      <w:r w:rsidRPr="007A24EE">
        <w:rPr>
          <w:b/>
          <w:bCs/>
          <w:color w:val="000000" w:themeColor="text1"/>
          <w:lang w:eastAsia="en-US" w:bidi="en-US"/>
        </w:rPr>
        <w:lastRenderedPageBreak/>
        <w:t>POSEBNI DIO</w:t>
      </w:r>
    </w:p>
    <w:p w14:paraId="459480BB" w14:textId="1B25CB2C" w:rsidR="007E39A8" w:rsidRPr="007A24EE" w:rsidRDefault="008A4B54" w:rsidP="007B65C5">
      <w:pPr>
        <w:rPr>
          <w:b/>
          <w:bCs/>
          <w:color w:val="000000" w:themeColor="text1"/>
          <w:lang w:eastAsia="en-US" w:bidi="en-US"/>
        </w:rPr>
      </w:pPr>
      <w:r w:rsidRPr="007A24EE">
        <w:rPr>
          <w:b/>
          <w:bCs/>
          <w:color w:val="000000" w:themeColor="text1"/>
          <w:lang w:eastAsia="en-US" w:bidi="en-US"/>
        </w:rPr>
        <w:t>Plan prihoda i primitaka, rashoda i izdataka po funkcijskoj klasifikaciji, ekonomskoj klasifikaciji, izvorima financiranja te po aktivnostima i projektima</w:t>
      </w:r>
    </w:p>
    <w:p w14:paraId="3869F21F" w14:textId="37732091" w:rsidR="007E39A8" w:rsidRDefault="0098143A" w:rsidP="007A24EE">
      <w:pPr>
        <w:rPr>
          <w:color w:val="000000" w:themeColor="text1"/>
          <w:lang w:eastAsia="en-US" w:bidi="en-US"/>
        </w:rPr>
      </w:pPr>
      <w:r w:rsidRPr="0098143A">
        <w:rPr>
          <w:noProof/>
        </w:rPr>
        <w:drawing>
          <wp:inline distT="0" distB="0" distL="0" distR="0" wp14:anchorId="27DE6330" wp14:editId="74B993D5">
            <wp:extent cx="5940425" cy="7425690"/>
            <wp:effectExtent l="0" t="0" r="3175" b="381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42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8BFED8" w14:textId="04A09E4D" w:rsidR="008A4B54" w:rsidRDefault="0098143A" w:rsidP="007A24EE">
      <w:pPr>
        <w:rPr>
          <w:lang w:eastAsia="en-US" w:bidi="en-US"/>
        </w:rPr>
      </w:pPr>
      <w:r w:rsidRPr="0098143A">
        <w:rPr>
          <w:noProof/>
        </w:rPr>
        <w:lastRenderedPageBreak/>
        <w:drawing>
          <wp:inline distT="0" distB="0" distL="0" distR="0" wp14:anchorId="66F67417" wp14:editId="18E102FB">
            <wp:extent cx="5762625" cy="8362950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36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AE0777" w14:textId="33143C4B" w:rsidR="007E39A8" w:rsidRDefault="002A2AF6" w:rsidP="007A24EE">
      <w:pPr>
        <w:rPr>
          <w:color w:val="000000" w:themeColor="text1"/>
          <w:lang w:eastAsia="en-US" w:bidi="en-US"/>
        </w:rPr>
      </w:pPr>
      <w:r w:rsidRPr="002A2AF6">
        <w:rPr>
          <w:noProof/>
        </w:rPr>
        <w:lastRenderedPageBreak/>
        <w:drawing>
          <wp:inline distT="0" distB="0" distL="0" distR="0" wp14:anchorId="6D783F45" wp14:editId="19A9AC25">
            <wp:extent cx="5940425" cy="8288655"/>
            <wp:effectExtent l="0" t="0" r="317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8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5BEF6A" w14:textId="612BDFDF" w:rsidR="007E39A8" w:rsidRDefault="00BA6CC7" w:rsidP="007A24EE">
      <w:pPr>
        <w:rPr>
          <w:color w:val="000000" w:themeColor="text1"/>
          <w:lang w:eastAsia="en-US" w:bidi="en-US"/>
        </w:rPr>
      </w:pPr>
      <w:r w:rsidRPr="00BA6CC7">
        <w:rPr>
          <w:noProof/>
        </w:rPr>
        <w:lastRenderedPageBreak/>
        <w:drawing>
          <wp:inline distT="0" distB="0" distL="0" distR="0" wp14:anchorId="3E187DB0" wp14:editId="77719679">
            <wp:extent cx="5940425" cy="8201660"/>
            <wp:effectExtent l="0" t="0" r="3175" b="889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0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16579B" w14:textId="781FC9CD" w:rsidR="007E39A8" w:rsidRDefault="00760AC7" w:rsidP="007A24EE">
      <w:pPr>
        <w:rPr>
          <w:color w:val="000000" w:themeColor="text1"/>
          <w:lang w:eastAsia="en-US" w:bidi="en-US"/>
        </w:rPr>
      </w:pPr>
      <w:r w:rsidRPr="00760AC7">
        <w:rPr>
          <w:noProof/>
        </w:rPr>
        <w:lastRenderedPageBreak/>
        <w:drawing>
          <wp:inline distT="0" distB="0" distL="0" distR="0" wp14:anchorId="203A6E6F" wp14:editId="0F80DDFF">
            <wp:extent cx="5749290" cy="8401050"/>
            <wp:effectExtent l="0" t="0" r="381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290" cy="840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ABDCC0" w14:textId="21429F78" w:rsidR="00F712FC" w:rsidRDefault="009A5D7A" w:rsidP="00E0269C">
      <w:pPr>
        <w:spacing w:after="120" w:line="240" w:lineRule="auto"/>
        <w:jc w:val="both"/>
        <w:rPr>
          <w:b/>
          <w:bCs/>
          <w:color w:val="000000" w:themeColor="text1"/>
          <w:lang w:eastAsia="en-US" w:bidi="en-US"/>
        </w:rPr>
      </w:pPr>
      <w:r w:rsidRPr="009A5D7A">
        <w:rPr>
          <w:noProof/>
        </w:rPr>
        <w:lastRenderedPageBreak/>
        <w:drawing>
          <wp:inline distT="0" distB="0" distL="0" distR="0" wp14:anchorId="2135FD2A" wp14:editId="701A8297">
            <wp:extent cx="6105525" cy="8277225"/>
            <wp:effectExtent l="0" t="0" r="9525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827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ED34E4" w14:textId="77777777" w:rsidR="00F712FC" w:rsidRDefault="00F712FC" w:rsidP="00E0269C">
      <w:pPr>
        <w:spacing w:after="120" w:line="240" w:lineRule="auto"/>
        <w:jc w:val="both"/>
        <w:rPr>
          <w:b/>
          <w:bCs/>
          <w:color w:val="000000" w:themeColor="text1"/>
          <w:lang w:eastAsia="en-US" w:bidi="en-US"/>
        </w:rPr>
      </w:pPr>
    </w:p>
    <w:p w14:paraId="25CF9C62" w14:textId="04D09B0D" w:rsidR="000821C7" w:rsidRPr="007A24EE" w:rsidRDefault="000821C7" w:rsidP="00E0269C">
      <w:pPr>
        <w:spacing w:after="120" w:line="240" w:lineRule="auto"/>
        <w:jc w:val="both"/>
        <w:rPr>
          <w:b/>
          <w:bCs/>
          <w:color w:val="000000" w:themeColor="text1"/>
          <w:lang w:eastAsia="en-US" w:bidi="en-US"/>
        </w:rPr>
      </w:pPr>
      <w:r w:rsidRPr="007A24EE">
        <w:rPr>
          <w:b/>
          <w:bCs/>
          <w:color w:val="000000" w:themeColor="text1"/>
          <w:lang w:eastAsia="en-US" w:bidi="en-US"/>
        </w:rPr>
        <w:t>OBRAZLOŽENJE</w:t>
      </w:r>
      <w:r w:rsidR="00131768">
        <w:rPr>
          <w:b/>
          <w:bCs/>
          <w:color w:val="000000" w:themeColor="text1"/>
          <w:lang w:eastAsia="en-US" w:bidi="en-US"/>
        </w:rPr>
        <w:t xml:space="preserve"> DRUGIH </w:t>
      </w:r>
      <w:r w:rsidR="00F20530" w:rsidRPr="007A24EE">
        <w:rPr>
          <w:b/>
          <w:bCs/>
          <w:color w:val="000000" w:themeColor="text1"/>
          <w:lang w:eastAsia="en-US" w:bidi="en-US"/>
        </w:rPr>
        <w:t xml:space="preserve">IZMJENA I DOPUNA </w:t>
      </w:r>
      <w:r w:rsidRPr="007A24EE">
        <w:rPr>
          <w:b/>
          <w:bCs/>
          <w:color w:val="000000" w:themeColor="text1"/>
          <w:lang w:eastAsia="en-US" w:bidi="en-US"/>
        </w:rPr>
        <w:t xml:space="preserve">FINANCIJSKOG PLANA ZA </w:t>
      </w:r>
      <w:r w:rsidR="00617132">
        <w:rPr>
          <w:b/>
          <w:bCs/>
          <w:color w:val="000000" w:themeColor="text1"/>
          <w:lang w:eastAsia="en-US" w:bidi="en-US"/>
        </w:rPr>
        <w:t xml:space="preserve">2022. GODINU I PROJEKCIJA PLANA ZA </w:t>
      </w:r>
      <w:r w:rsidR="00936745">
        <w:rPr>
          <w:b/>
          <w:bCs/>
          <w:color w:val="000000" w:themeColor="text1"/>
          <w:lang w:eastAsia="en-US" w:bidi="en-US"/>
        </w:rPr>
        <w:t xml:space="preserve">2023. </w:t>
      </w:r>
      <w:r w:rsidR="00B9497F">
        <w:rPr>
          <w:b/>
          <w:bCs/>
          <w:color w:val="000000" w:themeColor="text1"/>
          <w:lang w:eastAsia="en-US" w:bidi="en-US"/>
        </w:rPr>
        <w:t xml:space="preserve">I </w:t>
      </w:r>
      <w:r w:rsidR="00936745">
        <w:rPr>
          <w:b/>
          <w:bCs/>
          <w:color w:val="000000" w:themeColor="text1"/>
          <w:lang w:eastAsia="en-US" w:bidi="en-US"/>
        </w:rPr>
        <w:t>2024.</w:t>
      </w:r>
      <w:r w:rsidRPr="007A24EE">
        <w:rPr>
          <w:b/>
          <w:bCs/>
          <w:color w:val="000000" w:themeColor="text1"/>
          <w:lang w:eastAsia="en-US" w:bidi="en-US"/>
        </w:rPr>
        <w:t xml:space="preserve"> GODIN</w:t>
      </w:r>
      <w:r w:rsidR="00936745">
        <w:rPr>
          <w:b/>
          <w:bCs/>
          <w:color w:val="000000" w:themeColor="text1"/>
          <w:lang w:eastAsia="en-US" w:bidi="en-US"/>
        </w:rPr>
        <w:t>U</w:t>
      </w:r>
    </w:p>
    <w:p w14:paraId="19A303AB" w14:textId="77777777" w:rsidR="00131768" w:rsidRPr="00E0269C" w:rsidRDefault="00131768" w:rsidP="00131768">
      <w:pPr>
        <w:spacing w:after="120" w:line="240" w:lineRule="auto"/>
        <w:jc w:val="both"/>
        <w:rPr>
          <w:b/>
          <w:bCs/>
          <w:color w:val="000000" w:themeColor="text1"/>
          <w:lang w:eastAsia="en-US" w:bidi="en-US"/>
        </w:rPr>
      </w:pPr>
      <w:r w:rsidRPr="00E0269C">
        <w:rPr>
          <w:b/>
          <w:bCs/>
          <w:color w:val="000000" w:themeColor="text1"/>
          <w:lang w:eastAsia="en-US" w:bidi="en-US"/>
        </w:rPr>
        <w:t>RKP 52209, Hrvatska zaklada za znanost</w:t>
      </w:r>
    </w:p>
    <w:p w14:paraId="1DD06428" w14:textId="77777777" w:rsidR="00131768" w:rsidRPr="00D8402D" w:rsidRDefault="00131768" w:rsidP="00131768">
      <w:pPr>
        <w:pStyle w:val="Standard"/>
        <w:spacing w:after="120"/>
        <w:jc w:val="both"/>
        <w:rPr>
          <w:rFonts w:ascii="Open Sans" w:hAnsi="Open Sans" w:cs="Open Sans"/>
          <w:sz w:val="20"/>
        </w:rPr>
      </w:pPr>
      <w:r w:rsidRPr="00461D4F">
        <w:rPr>
          <w:rFonts w:ascii="Open Sans" w:hAnsi="Open Sans" w:cs="Open Sans"/>
          <w:bCs/>
          <w:sz w:val="20"/>
          <w:szCs w:val="20"/>
        </w:rPr>
        <w:t xml:space="preserve">Osnivač Hrvatske zaklade za znanost je Republika Hrvatska, </w:t>
      </w:r>
      <w:r w:rsidRPr="00F108BB">
        <w:rPr>
          <w:rFonts w:ascii="Open Sans" w:hAnsi="Open Sans" w:cs="Open Sans"/>
          <w:bCs/>
          <w:sz w:val="20"/>
          <w:szCs w:val="20"/>
        </w:rPr>
        <w:t xml:space="preserve">a osnivačka prava i obveze, u ime Republike Hrvatske, ostvaruje ministarstvo nadležno za znanost. </w:t>
      </w:r>
      <w:r>
        <w:rPr>
          <w:rFonts w:ascii="Open Sans" w:hAnsi="Open Sans" w:cs="Open Sans"/>
          <w:bCs/>
          <w:sz w:val="20"/>
          <w:szCs w:val="20"/>
        </w:rPr>
        <w:t>S</w:t>
      </w:r>
      <w:r w:rsidRPr="00461D4F">
        <w:rPr>
          <w:rFonts w:ascii="Open Sans" w:hAnsi="Open Sans" w:cs="Open Sans"/>
          <w:bCs/>
          <w:sz w:val="20"/>
          <w:szCs w:val="20"/>
        </w:rPr>
        <w:t xml:space="preserve">kraćeni naziv Zaklade glasi HRZZ. Zaklada je osnovana s temeljnom svrhom razvoja i promicanja </w:t>
      </w:r>
      <w:r w:rsidRPr="00A45425">
        <w:rPr>
          <w:rFonts w:ascii="Open Sans" w:hAnsi="Open Sans" w:cs="Open Sans"/>
          <w:sz w:val="20"/>
        </w:rPr>
        <w:t>znanosti i tehnologije u Republici Hrvatskoj s ciljem osiguravanja održivog znanstvenog, tehnološkog, društvenog i gospodarskog razvoja</w:t>
      </w:r>
      <w:r w:rsidRPr="00D8402D">
        <w:rPr>
          <w:rFonts w:ascii="Open Sans" w:hAnsi="Open Sans" w:cs="Open Sans"/>
          <w:sz w:val="20"/>
        </w:rPr>
        <w:t xml:space="preserve">. </w:t>
      </w:r>
    </w:p>
    <w:p w14:paraId="5E9F0C60" w14:textId="77777777" w:rsidR="00131768" w:rsidRPr="00D8402D" w:rsidRDefault="00131768" w:rsidP="00131768">
      <w:pPr>
        <w:pStyle w:val="Standard"/>
        <w:spacing w:after="120"/>
        <w:jc w:val="both"/>
        <w:rPr>
          <w:rFonts w:ascii="Open Sans" w:hAnsi="Open Sans" w:cs="Open Sans"/>
          <w:sz w:val="20"/>
        </w:rPr>
      </w:pPr>
      <w:r w:rsidRPr="00D8402D">
        <w:rPr>
          <w:rFonts w:ascii="Open Sans" w:hAnsi="Open Sans" w:cs="Open Sans"/>
          <w:sz w:val="20"/>
        </w:rPr>
        <w:t>Radi ostvarivanja svoje svrhe Zaklada dodjeljuje financijska sredstva:</w:t>
      </w:r>
    </w:p>
    <w:p w14:paraId="16AAA169" w14:textId="77777777" w:rsidR="00131768" w:rsidRPr="00D8402D" w:rsidRDefault="00131768" w:rsidP="00131768">
      <w:pPr>
        <w:pStyle w:val="Standard"/>
        <w:spacing w:after="120"/>
        <w:jc w:val="both"/>
        <w:rPr>
          <w:rFonts w:ascii="Open Sans" w:hAnsi="Open Sans" w:cs="Open Sans"/>
          <w:sz w:val="20"/>
        </w:rPr>
      </w:pPr>
      <w:r w:rsidRPr="00D8402D">
        <w:rPr>
          <w:rFonts w:ascii="Open Sans" w:hAnsi="Open Sans" w:cs="Open Sans"/>
          <w:sz w:val="20"/>
        </w:rPr>
        <w:t>– temeljnim istraživanjima te primijenjenim istraživanjima u ranoj fazi tehnološke spremnosti i znanstvenim istraživanjima koja su od strateškog interesa za Republiku Hrvatsku</w:t>
      </w:r>
    </w:p>
    <w:p w14:paraId="2AFEE727" w14:textId="77777777" w:rsidR="00131768" w:rsidRDefault="00131768" w:rsidP="00131768">
      <w:pPr>
        <w:pStyle w:val="Standard"/>
        <w:spacing w:after="120"/>
        <w:jc w:val="both"/>
        <w:rPr>
          <w:rFonts w:ascii="Open Sans" w:hAnsi="Open Sans" w:cs="Open Sans"/>
          <w:sz w:val="20"/>
        </w:rPr>
      </w:pPr>
      <w:r w:rsidRPr="00D8402D">
        <w:rPr>
          <w:rFonts w:ascii="Open Sans" w:hAnsi="Open Sans" w:cs="Open Sans"/>
          <w:sz w:val="20"/>
        </w:rPr>
        <w:t xml:space="preserve">– za razvoj karijera istraživača na doktorskoj i </w:t>
      </w:r>
      <w:proofErr w:type="spellStart"/>
      <w:r w:rsidRPr="00D8402D">
        <w:rPr>
          <w:rFonts w:ascii="Open Sans" w:hAnsi="Open Sans" w:cs="Open Sans"/>
          <w:sz w:val="20"/>
        </w:rPr>
        <w:t>poslijedoktorskoj</w:t>
      </w:r>
      <w:proofErr w:type="spellEnd"/>
      <w:r w:rsidRPr="00D8402D">
        <w:rPr>
          <w:rFonts w:ascii="Open Sans" w:hAnsi="Open Sans" w:cs="Open Sans"/>
          <w:sz w:val="20"/>
        </w:rPr>
        <w:t xml:space="preserve"> razini.</w:t>
      </w:r>
    </w:p>
    <w:p w14:paraId="0FF68AE1" w14:textId="77777777" w:rsidR="00131768" w:rsidRPr="00D8402D" w:rsidRDefault="00131768" w:rsidP="00131768">
      <w:pPr>
        <w:pStyle w:val="Standard"/>
        <w:spacing w:after="120"/>
        <w:jc w:val="both"/>
        <w:rPr>
          <w:rFonts w:ascii="Open Sans" w:hAnsi="Open Sans" w:cs="Open Sans"/>
          <w:sz w:val="20"/>
        </w:rPr>
      </w:pPr>
      <w:r w:rsidRPr="00D8402D">
        <w:rPr>
          <w:rFonts w:ascii="Open Sans" w:hAnsi="Open Sans" w:cs="Open Sans"/>
          <w:sz w:val="20"/>
        </w:rPr>
        <w:t>Zaklada potiče znanstvenu izvrsnost, kompetitivnost u financiranju istraživanja nacionalnih i/ili međunarodno prepoznatih istraživačkih tema te nacionalnu i međunarodnu suradnju i povezivanje, s ciljem razvoja gospodarstva te stvaranja novog okruženja i društva temeljenog na znanju.</w:t>
      </w:r>
    </w:p>
    <w:p w14:paraId="003A86B3" w14:textId="77777777" w:rsidR="00131768" w:rsidRPr="00F108BB" w:rsidRDefault="00131768" w:rsidP="00131768">
      <w:pPr>
        <w:pStyle w:val="Standard"/>
        <w:spacing w:after="120"/>
        <w:jc w:val="both"/>
        <w:rPr>
          <w:rFonts w:ascii="Open Sans" w:hAnsi="Open Sans" w:cs="Open Sans"/>
          <w:sz w:val="20"/>
        </w:rPr>
      </w:pPr>
      <w:r w:rsidRPr="00F108BB">
        <w:rPr>
          <w:rFonts w:ascii="Open Sans" w:hAnsi="Open Sans" w:cs="Open Sans"/>
          <w:sz w:val="20"/>
        </w:rPr>
        <w:t>Osnovnu imovinu Zaklade čini iznos od 10.000.000,00 kuna, a osigurava ju osnivač Zaklade.</w:t>
      </w:r>
      <w:r>
        <w:rPr>
          <w:rFonts w:ascii="Open Sans" w:hAnsi="Open Sans" w:cs="Open Sans"/>
          <w:sz w:val="20"/>
        </w:rPr>
        <w:t xml:space="preserve"> </w:t>
      </w:r>
      <w:r w:rsidRPr="00F108BB">
        <w:rPr>
          <w:rFonts w:ascii="Open Sans" w:hAnsi="Open Sans" w:cs="Open Sans"/>
          <w:sz w:val="20"/>
        </w:rPr>
        <w:t>Osnovnu imovinu Zaklade nije moguće umanjiti bez prethodne suglasnosti osnivača.</w:t>
      </w:r>
    </w:p>
    <w:p w14:paraId="2A31E1A2" w14:textId="77777777" w:rsidR="00A74D7E" w:rsidRDefault="00A74D7E" w:rsidP="00E0269C">
      <w:pPr>
        <w:spacing w:after="120" w:line="240" w:lineRule="auto"/>
        <w:jc w:val="both"/>
        <w:rPr>
          <w:color w:val="000000" w:themeColor="text1"/>
          <w:lang w:eastAsia="en-US" w:bidi="en-US"/>
        </w:rPr>
      </w:pPr>
    </w:p>
    <w:p w14:paraId="0E8F1EA4" w14:textId="2BCA4163" w:rsidR="00C001C2" w:rsidRPr="00E0269C" w:rsidRDefault="00446451" w:rsidP="00E0269C">
      <w:pPr>
        <w:spacing w:after="120" w:line="240" w:lineRule="auto"/>
        <w:jc w:val="both"/>
        <w:rPr>
          <w:b/>
          <w:bCs/>
          <w:color w:val="000000" w:themeColor="text1"/>
          <w:lang w:eastAsia="en-US" w:bidi="en-US"/>
        </w:rPr>
      </w:pPr>
      <w:r w:rsidRPr="00E0269C">
        <w:rPr>
          <w:b/>
          <w:bCs/>
          <w:color w:val="000000" w:themeColor="text1"/>
          <w:lang w:eastAsia="en-US" w:bidi="en-US"/>
        </w:rPr>
        <w:t>Obrazloženje općeg dijela</w:t>
      </w:r>
      <w:r w:rsidR="00D11EEC">
        <w:rPr>
          <w:b/>
          <w:bCs/>
          <w:color w:val="000000" w:themeColor="text1"/>
          <w:lang w:eastAsia="en-US" w:bidi="en-US"/>
        </w:rPr>
        <w:t xml:space="preserve"> drugih</w:t>
      </w:r>
      <w:r w:rsidRPr="00E0269C">
        <w:rPr>
          <w:b/>
          <w:bCs/>
          <w:color w:val="000000" w:themeColor="text1"/>
          <w:lang w:eastAsia="en-US" w:bidi="en-US"/>
        </w:rPr>
        <w:t xml:space="preserve"> </w:t>
      </w:r>
      <w:r w:rsidR="00181E3C" w:rsidRPr="00E0269C">
        <w:rPr>
          <w:b/>
          <w:bCs/>
          <w:color w:val="000000" w:themeColor="text1"/>
          <w:lang w:eastAsia="en-US" w:bidi="en-US"/>
        </w:rPr>
        <w:t xml:space="preserve">izmjena i dopuna </w:t>
      </w:r>
      <w:r w:rsidRPr="00E0269C">
        <w:rPr>
          <w:b/>
          <w:bCs/>
          <w:color w:val="000000" w:themeColor="text1"/>
          <w:lang w:eastAsia="en-US" w:bidi="en-US"/>
        </w:rPr>
        <w:t>financijskog plana</w:t>
      </w:r>
    </w:p>
    <w:p w14:paraId="7034C8DF" w14:textId="3E9387FD" w:rsidR="00446451" w:rsidRDefault="00446451" w:rsidP="00E0269C">
      <w:pPr>
        <w:spacing w:after="120" w:line="240" w:lineRule="auto"/>
        <w:jc w:val="both"/>
        <w:rPr>
          <w:color w:val="000000" w:themeColor="text1"/>
          <w:lang w:eastAsia="en-US" w:bidi="en-US"/>
        </w:rPr>
      </w:pPr>
      <w:r>
        <w:rPr>
          <w:color w:val="000000" w:themeColor="text1"/>
          <w:lang w:eastAsia="en-US" w:bidi="en-US"/>
        </w:rPr>
        <w:t>Ukupni prihodi Zaklade za 2022. godinu su</w:t>
      </w:r>
      <w:r w:rsidR="00D11EEC">
        <w:rPr>
          <w:color w:val="000000" w:themeColor="text1"/>
          <w:lang w:eastAsia="en-US" w:bidi="en-US"/>
        </w:rPr>
        <w:t xml:space="preserve"> drugim </w:t>
      </w:r>
      <w:r w:rsidR="00181E3C">
        <w:rPr>
          <w:color w:val="000000" w:themeColor="text1"/>
          <w:lang w:eastAsia="en-US" w:bidi="en-US"/>
        </w:rPr>
        <w:t>izmje</w:t>
      </w:r>
      <w:r w:rsidR="00FA49B6">
        <w:rPr>
          <w:color w:val="000000" w:themeColor="text1"/>
          <w:lang w:eastAsia="en-US" w:bidi="en-US"/>
        </w:rPr>
        <w:t>nama</w:t>
      </w:r>
      <w:r w:rsidR="00181E3C">
        <w:rPr>
          <w:color w:val="000000" w:themeColor="text1"/>
          <w:lang w:eastAsia="en-US" w:bidi="en-US"/>
        </w:rPr>
        <w:t xml:space="preserve"> i dopun</w:t>
      </w:r>
      <w:r w:rsidR="00FA49B6">
        <w:rPr>
          <w:color w:val="000000" w:themeColor="text1"/>
          <w:lang w:eastAsia="en-US" w:bidi="en-US"/>
        </w:rPr>
        <w:t>ama</w:t>
      </w:r>
      <w:r w:rsidR="00181E3C">
        <w:rPr>
          <w:color w:val="000000" w:themeColor="text1"/>
          <w:lang w:eastAsia="en-US" w:bidi="en-US"/>
        </w:rPr>
        <w:t xml:space="preserve"> financijskog plana </w:t>
      </w:r>
      <w:r>
        <w:rPr>
          <w:color w:val="000000" w:themeColor="text1"/>
          <w:lang w:eastAsia="en-US" w:bidi="en-US"/>
        </w:rPr>
        <w:t xml:space="preserve">planirani u iznosu od </w:t>
      </w:r>
      <w:r w:rsidR="001718BA">
        <w:rPr>
          <w:color w:val="000000" w:themeColor="text1"/>
          <w:lang w:eastAsia="en-US" w:bidi="en-US"/>
        </w:rPr>
        <w:t>190.</w:t>
      </w:r>
      <w:r w:rsidR="002B284D">
        <w:rPr>
          <w:color w:val="000000" w:themeColor="text1"/>
          <w:lang w:eastAsia="en-US" w:bidi="en-US"/>
        </w:rPr>
        <w:t>247.199</w:t>
      </w:r>
      <w:r>
        <w:rPr>
          <w:color w:val="000000" w:themeColor="text1"/>
          <w:lang w:eastAsia="en-US" w:bidi="en-US"/>
        </w:rPr>
        <w:t xml:space="preserve"> kun</w:t>
      </w:r>
      <w:r w:rsidR="00501381">
        <w:rPr>
          <w:color w:val="000000" w:themeColor="text1"/>
          <w:lang w:eastAsia="en-US" w:bidi="en-US"/>
        </w:rPr>
        <w:t>a</w:t>
      </w:r>
      <w:r>
        <w:rPr>
          <w:color w:val="000000" w:themeColor="text1"/>
          <w:lang w:eastAsia="en-US" w:bidi="en-US"/>
        </w:rPr>
        <w:t xml:space="preserve">, od toga </w:t>
      </w:r>
      <w:r w:rsidR="00501381">
        <w:rPr>
          <w:color w:val="000000" w:themeColor="text1"/>
          <w:lang w:eastAsia="en-US" w:bidi="en-US"/>
        </w:rPr>
        <w:t>190.</w:t>
      </w:r>
      <w:r w:rsidR="002B284D">
        <w:rPr>
          <w:color w:val="000000" w:themeColor="text1"/>
          <w:lang w:eastAsia="en-US" w:bidi="en-US"/>
        </w:rPr>
        <w:t>247</w:t>
      </w:r>
      <w:r w:rsidR="0059463A">
        <w:rPr>
          <w:color w:val="000000" w:themeColor="text1"/>
          <w:lang w:eastAsia="en-US" w:bidi="en-US"/>
        </w:rPr>
        <w:t>.199</w:t>
      </w:r>
      <w:r w:rsidR="00501381">
        <w:rPr>
          <w:color w:val="000000" w:themeColor="text1"/>
          <w:lang w:eastAsia="en-US" w:bidi="en-US"/>
        </w:rPr>
        <w:t xml:space="preserve"> </w:t>
      </w:r>
      <w:r>
        <w:rPr>
          <w:color w:val="000000" w:themeColor="text1"/>
          <w:lang w:eastAsia="en-US" w:bidi="en-US"/>
        </w:rPr>
        <w:t>kun</w:t>
      </w:r>
      <w:r w:rsidR="00501381">
        <w:rPr>
          <w:color w:val="000000" w:themeColor="text1"/>
          <w:lang w:eastAsia="en-US" w:bidi="en-US"/>
        </w:rPr>
        <w:t>a</w:t>
      </w:r>
      <w:r>
        <w:rPr>
          <w:color w:val="000000" w:themeColor="text1"/>
          <w:lang w:eastAsia="en-US" w:bidi="en-US"/>
        </w:rPr>
        <w:t xml:space="preserve"> prihoda poslovanja te 0 kuna prihoda od prodaje nefinancijske imovine. </w:t>
      </w:r>
    </w:p>
    <w:p w14:paraId="3842888F" w14:textId="3CD4C1F0" w:rsidR="0022506E" w:rsidRDefault="0022506E" w:rsidP="00E0269C">
      <w:pPr>
        <w:spacing w:after="120" w:line="240" w:lineRule="auto"/>
        <w:jc w:val="both"/>
        <w:rPr>
          <w:color w:val="000000" w:themeColor="text1"/>
          <w:lang w:eastAsia="en-US" w:bidi="en-US"/>
        </w:rPr>
      </w:pPr>
      <w:r>
        <w:rPr>
          <w:color w:val="000000" w:themeColor="text1"/>
          <w:lang w:eastAsia="en-US" w:bidi="en-US"/>
        </w:rPr>
        <w:t>Ukupni rashodi Zaklade za 2022. godinu su</w:t>
      </w:r>
      <w:r w:rsidR="009F311A">
        <w:rPr>
          <w:color w:val="000000" w:themeColor="text1"/>
          <w:lang w:eastAsia="en-US" w:bidi="en-US"/>
        </w:rPr>
        <w:t xml:space="preserve"> drugim</w:t>
      </w:r>
      <w:r>
        <w:rPr>
          <w:color w:val="000000" w:themeColor="text1"/>
          <w:lang w:eastAsia="en-US" w:bidi="en-US"/>
        </w:rPr>
        <w:t xml:space="preserve"> </w:t>
      </w:r>
      <w:r w:rsidR="00FA49B6">
        <w:rPr>
          <w:color w:val="000000" w:themeColor="text1"/>
          <w:lang w:eastAsia="en-US" w:bidi="en-US"/>
        </w:rPr>
        <w:t>izmjenama i dopunama</w:t>
      </w:r>
      <w:r w:rsidR="00181E3C">
        <w:rPr>
          <w:color w:val="000000" w:themeColor="text1"/>
          <w:lang w:eastAsia="en-US" w:bidi="en-US"/>
        </w:rPr>
        <w:t xml:space="preserve"> financijskog plana </w:t>
      </w:r>
      <w:r>
        <w:rPr>
          <w:color w:val="000000" w:themeColor="text1"/>
          <w:lang w:eastAsia="en-US" w:bidi="en-US"/>
        </w:rPr>
        <w:t>planirani u iznosu od</w:t>
      </w:r>
      <w:r w:rsidR="009F311A">
        <w:rPr>
          <w:color w:val="000000" w:themeColor="text1"/>
          <w:lang w:eastAsia="en-US" w:bidi="en-US"/>
        </w:rPr>
        <w:t xml:space="preserve"> </w:t>
      </w:r>
      <w:r w:rsidR="00DA5BBD">
        <w:rPr>
          <w:color w:val="000000" w:themeColor="text1"/>
          <w:lang w:eastAsia="en-US" w:bidi="en-US"/>
        </w:rPr>
        <w:t>268.</w:t>
      </w:r>
      <w:r w:rsidR="00C106EF">
        <w:rPr>
          <w:color w:val="000000" w:themeColor="text1"/>
          <w:lang w:eastAsia="en-US" w:bidi="en-US"/>
        </w:rPr>
        <w:t>797.865</w:t>
      </w:r>
      <w:r>
        <w:rPr>
          <w:color w:val="000000" w:themeColor="text1"/>
          <w:lang w:eastAsia="en-US" w:bidi="en-US"/>
        </w:rPr>
        <w:t xml:space="preserve"> kuna, od toga </w:t>
      </w:r>
      <w:r w:rsidR="00501381">
        <w:rPr>
          <w:color w:val="000000" w:themeColor="text1"/>
          <w:lang w:eastAsia="en-US" w:bidi="en-US"/>
        </w:rPr>
        <w:t>268.</w:t>
      </w:r>
      <w:r w:rsidR="00C106EF">
        <w:rPr>
          <w:color w:val="000000" w:themeColor="text1"/>
          <w:lang w:eastAsia="en-US" w:bidi="en-US"/>
        </w:rPr>
        <w:t>407.865</w:t>
      </w:r>
      <w:r w:rsidR="00501381">
        <w:rPr>
          <w:color w:val="000000" w:themeColor="text1"/>
          <w:lang w:eastAsia="en-US" w:bidi="en-US"/>
        </w:rPr>
        <w:t xml:space="preserve"> </w:t>
      </w:r>
      <w:r>
        <w:rPr>
          <w:color w:val="000000" w:themeColor="text1"/>
          <w:lang w:eastAsia="en-US" w:bidi="en-US"/>
        </w:rPr>
        <w:t>kun</w:t>
      </w:r>
      <w:r w:rsidR="0002702F">
        <w:rPr>
          <w:color w:val="000000" w:themeColor="text1"/>
          <w:lang w:eastAsia="en-US" w:bidi="en-US"/>
        </w:rPr>
        <w:t>a</w:t>
      </w:r>
      <w:r>
        <w:rPr>
          <w:color w:val="000000" w:themeColor="text1"/>
          <w:lang w:eastAsia="en-US" w:bidi="en-US"/>
        </w:rPr>
        <w:t xml:space="preserve"> rashoda poslovanja te </w:t>
      </w:r>
      <w:r w:rsidR="00501381">
        <w:rPr>
          <w:color w:val="000000" w:themeColor="text1"/>
          <w:lang w:eastAsia="en-US" w:bidi="en-US"/>
        </w:rPr>
        <w:t>3</w:t>
      </w:r>
      <w:r w:rsidR="00A14EE0">
        <w:rPr>
          <w:color w:val="000000" w:themeColor="text1"/>
          <w:lang w:eastAsia="en-US" w:bidi="en-US"/>
        </w:rPr>
        <w:t>90.000</w:t>
      </w:r>
      <w:r>
        <w:rPr>
          <w:color w:val="000000" w:themeColor="text1"/>
          <w:lang w:eastAsia="en-US" w:bidi="en-US"/>
        </w:rPr>
        <w:t xml:space="preserve"> kuna rashoda za nefinancijsku imovinu. </w:t>
      </w:r>
    </w:p>
    <w:p w14:paraId="5796E096" w14:textId="4534E5C6" w:rsidR="00C10073" w:rsidRDefault="00C10073" w:rsidP="00E0269C">
      <w:pPr>
        <w:spacing w:after="120" w:line="240" w:lineRule="auto"/>
        <w:jc w:val="both"/>
        <w:rPr>
          <w:color w:val="000000" w:themeColor="text1"/>
          <w:lang w:eastAsia="en-US" w:bidi="en-US"/>
        </w:rPr>
      </w:pPr>
      <w:r>
        <w:rPr>
          <w:color w:val="000000" w:themeColor="text1"/>
          <w:lang w:eastAsia="en-US" w:bidi="en-US"/>
        </w:rPr>
        <w:t xml:space="preserve">S obzirom da su ukupni planirani rashodi u 2022. godini veći od ukupno planiranih prihoda u iznosu od </w:t>
      </w:r>
      <w:r w:rsidR="00512178">
        <w:rPr>
          <w:color w:val="000000" w:themeColor="text1"/>
          <w:lang w:eastAsia="en-US" w:bidi="en-US"/>
        </w:rPr>
        <w:t>78.550.666</w:t>
      </w:r>
      <w:r w:rsidR="00FE3972">
        <w:rPr>
          <w:color w:val="000000" w:themeColor="text1"/>
          <w:lang w:eastAsia="en-US" w:bidi="en-US"/>
        </w:rPr>
        <w:t xml:space="preserve"> </w:t>
      </w:r>
      <w:r>
        <w:rPr>
          <w:color w:val="000000" w:themeColor="text1"/>
          <w:lang w:eastAsia="en-US" w:bidi="en-US"/>
        </w:rPr>
        <w:t>kun</w:t>
      </w:r>
      <w:r w:rsidR="00512178">
        <w:rPr>
          <w:color w:val="000000" w:themeColor="text1"/>
          <w:lang w:eastAsia="en-US" w:bidi="en-US"/>
        </w:rPr>
        <w:t>a</w:t>
      </w:r>
      <w:r>
        <w:rPr>
          <w:color w:val="000000" w:themeColor="text1"/>
          <w:lang w:eastAsia="en-US" w:bidi="en-US"/>
        </w:rPr>
        <w:t xml:space="preserve">, za podmirenje navedene razlike (manjka) Zaklada će koristiti donos neutrošenih prihoda iz prethodnih godina. Ukupan donos za 2022. godinu iz prethodnih godina je planiran u iznosu od </w:t>
      </w:r>
      <w:r w:rsidR="00FF26DB">
        <w:rPr>
          <w:color w:val="000000" w:themeColor="text1"/>
          <w:lang w:eastAsia="en-US" w:bidi="en-US"/>
        </w:rPr>
        <w:t>78.</w:t>
      </w:r>
      <w:r w:rsidR="00D16833">
        <w:rPr>
          <w:color w:val="000000" w:themeColor="text1"/>
          <w:lang w:eastAsia="en-US" w:bidi="en-US"/>
        </w:rPr>
        <w:t>550.666</w:t>
      </w:r>
      <w:r w:rsidR="00FF26DB">
        <w:rPr>
          <w:color w:val="000000" w:themeColor="text1"/>
          <w:lang w:eastAsia="en-US" w:bidi="en-US"/>
        </w:rPr>
        <w:t xml:space="preserve"> </w:t>
      </w:r>
      <w:r>
        <w:rPr>
          <w:color w:val="000000" w:themeColor="text1"/>
          <w:lang w:eastAsia="en-US" w:bidi="en-US"/>
        </w:rPr>
        <w:t>kun</w:t>
      </w:r>
      <w:r w:rsidR="003D0D86">
        <w:rPr>
          <w:color w:val="000000" w:themeColor="text1"/>
          <w:lang w:eastAsia="en-US" w:bidi="en-US"/>
        </w:rPr>
        <w:t>a</w:t>
      </w:r>
      <w:r w:rsidR="00D16833">
        <w:rPr>
          <w:color w:val="000000" w:themeColor="text1"/>
          <w:lang w:eastAsia="en-US" w:bidi="en-US"/>
        </w:rPr>
        <w:t xml:space="preserve">, iako stvarni donos iznosi </w:t>
      </w:r>
      <w:r w:rsidR="000A45E6">
        <w:rPr>
          <w:color w:val="000000" w:themeColor="text1"/>
          <w:lang w:eastAsia="en-US" w:bidi="en-US"/>
        </w:rPr>
        <w:t xml:space="preserve">78.588.704 </w:t>
      </w:r>
      <w:r w:rsidR="00181211">
        <w:rPr>
          <w:color w:val="000000" w:themeColor="text1"/>
          <w:lang w:eastAsia="en-US" w:bidi="en-US"/>
        </w:rPr>
        <w:t>kun</w:t>
      </w:r>
      <w:r w:rsidR="00AC0D20">
        <w:rPr>
          <w:color w:val="000000" w:themeColor="text1"/>
          <w:lang w:eastAsia="en-US" w:bidi="en-US"/>
        </w:rPr>
        <w:t>e</w:t>
      </w:r>
      <w:r w:rsidR="00181211">
        <w:rPr>
          <w:color w:val="000000" w:themeColor="text1"/>
          <w:lang w:eastAsia="en-US" w:bidi="en-US"/>
        </w:rPr>
        <w:t xml:space="preserve">. U drugim izmjenama i dopunama financijskog plana prikazan je odnos </w:t>
      </w:r>
      <w:r w:rsidR="003750FF">
        <w:rPr>
          <w:color w:val="000000" w:themeColor="text1"/>
          <w:lang w:eastAsia="en-US" w:bidi="en-US"/>
        </w:rPr>
        <w:t>neutrošenih sredstava u 2023. godinu u iznosu od 29.295 kuna, a sukladno izračunu nadležnog ministarstva.</w:t>
      </w:r>
      <w:r>
        <w:rPr>
          <w:color w:val="000000" w:themeColor="text1"/>
          <w:lang w:eastAsia="en-US" w:bidi="en-US"/>
        </w:rPr>
        <w:t xml:space="preserve"> </w:t>
      </w:r>
    </w:p>
    <w:p w14:paraId="6350B89C" w14:textId="46E194FD" w:rsidR="00667B22" w:rsidRDefault="009344EF" w:rsidP="00E0269C">
      <w:pPr>
        <w:spacing w:after="120" w:line="240" w:lineRule="auto"/>
        <w:jc w:val="both"/>
        <w:rPr>
          <w:color w:val="000000" w:themeColor="text1"/>
          <w:lang w:eastAsia="en-US" w:bidi="en-US"/>
        </w:rPr>
      </w:pPr>
      <w:r>
        <w:rPr>
          <w:color w:val="000000" w:themeColor="text1"/>
          <w:lang w:eastAsia="en-US" w:bidi="en-US"/>
        </w:rPr>
        <w:t>U 2022. godini planirani prihodi Zaklade najvećim dijelom</w:t>
      </w:r>
      <w:r w:rsidR="00500E80">
        <w:rPr>
          <w:color w:val="000000" w:themeColor="text1"/>
          <w:lang w:eastAsia="en-US" w:bidi="en-US"/>
        </w:rPr>
        <w:t>,</w:t>
      </w:r>
      <w:r>
        <w:rPr>
          <w:color w:val="000000" w:themeColor="text1"/>
          <w:lang w:eastAsia="en-US" w:bidi="en-US"/>
        </w:rPr>
        <w:t xml:space="preserve"> odnosno </w:t>
      </w:r>
      <w:r w:rsidR="00241E37">
        <w:rPr>
          <w:color w:val="000000" w:themeColor="text1"/>
          <w:lang w:eastAsia="en-US" w:bidi="en-US"/>
        </w:rPr>
        <w:t>8</w:t>
      </w:r>
      <w:r w:rsidR="00DF298B">
        <w:rPr>
          <w:color w:val="000000" w:themeColor="text1"/>
          <w:lang w:eastAsia="en-US" w:bidi="en-US"/>
        </w:rPr>
        <w:t>7,6</w:t>
      </w:r>
      <w:r w:rsidR="00E11A11">
        <w:rPr>
          <w:color w:val="000000" w:themeColor="text1"/>
          <w:lang w:eastAsia="en-US" w:bidi="en-US"/>
        </w:rPr>
        <w:t>0</w:t>
      </w:r>
      <w:r>
        <w:rPr>
          <w:color w:val="000000" w:themeColor="text1"/>
          <w:lang w:eastAsia="en-US" w:bidi="en-US"/>
        </w:rPr>
        <w:t>% ukupnih prihoda</w:t>
      </w:r>
      <w:r w:rsidR="00500E80">
        <w:rPr>
          <w:color w:val="000000" w:themeColor="text1"/>
          <w:lang w:eastAsia="en-US" w:bidi="en-US"/>
        </w:rPr>
        <w:t>,</w:t>
      </w:r>
      <w:r>
        <w:rPr>
          <w:color w:val="000000" w:themeColor="text1"/>
          <w:lang w:eastAsia="en-US" w:bidi="en-US"/>
        </w:rPr>
        <w:t xml:space="preserve"> ostvarit će se iz nadležnog proračuna za financiranje redovne djelatnosti (</w:t>
      </w:r>
      <w:r w:rsidR="00DF5D88">
        <w:rPr>
          <w:color w:val="000000" w:themeColor="text1"/>
          <w:lang w:eastAsia="en-US" w:bidi="en-US"/>
        </w:rPr>
        <w:t xml:space="preserve">račun prihoda 639 i </w:t>
      </w:r>
      <w:r>
        <w:rPr>
          <w:color w:val="000000" w:themeColor="text1"/>
          <w:lang w:eastAsia="en-US" w:bidi="en-US"/>
        </w:rPr>
        <w:t xml:space="preserve">račun prihoda 671) u iznosu od </w:t>
      </w:r>
      <w:r w:rsidR="00FD3BBB">
        <w:rPr>
          <w:color w:val="000000" w:themeColor="text1"/>
          <w:lang w:eastAsia="en-US" w:bidi="en-US"/>
        </w:rPr>
        <w:t>166.</w:t>
      </w:r>
      <w:r w:rsidR="00284478">
        <w:rPr>
          <w:color w:val="000000" w:themeColor="text1"/>
          <w:lang w:eastAsia="en-US" w:bidi="en-US"/>
        </w:rPr>
        <w:t>653.230</w:t>
      </w:r>
      <w:r w:rsidR="008A64BC">
        <w:rPr>
          <w:color w:val="000000" w:themeColor="text1"/>
          <w:lang w:eastAsia="en-US" w:bidi="en-US"/>
        </w:rPr>
        <w:t xml:space="preserve"> </w:t>
      </w:r>
      <w:r>
        <w:rPr>
          <w:color w:val="000000" w:themeColor="text1"/>
          <w:lang w:eastAsia="en-US" w:bidi="en-US"/>
        </w:rPr>
        <w:t>kun</w:t>
      </w:r>
      <w:r w:rsidR="006759B5">
        <w:rPr>
          <w:color w:val="000000" w:themeColor="text1"/>
          <w:lang w:eastAsia="en-US" w:bidi="en-US"/>
        </w:rPr>
        <w:t>a</w:t>
      </w:r>
      <w:r>
        <w:rPr>
          <w:color w:val="000000" w:themeColor="text1"/>
          <w:lang w:eastAsia="en-US" w:bidi="en-US"/>
        </w:rPr>
        <w:t xml:space="preserve">. </w:t>
      </w:r>
      <w:r w:rsidR="006759B5">
        <w:rPr>
          <w:color w:val="000000" w:themeColor="text1"/>
          <w:lang w:eastAsia="en-US" w:bidi="en-US"/>
        </w:rPr>
        <w:t xml:space="preserve">Nadalje, </w:t>
      </w:r>
      <w:r w:rsidR="00866C67">
        <w:rPr>
          <w:color w:val="000000" w:themeColor="text1"/>
          <w:lang w:eastAsia="en-US" w:bidi="en-US"/>
        </w:rPr>
        <w:t>12,3</w:t>
      </w:r>
      <w:r w:rsidR="00D01B33">
        <w:rPr>
          <w:color w:val="000000" w:themeColor="text1"/>
          <w:lang w:eastAsia="en-US" w:bidi="en-US"/>
        </w:rPr>
        <w:t>2</w:t>
      </w:r>
      <w:r w:rsidR="006A4DE8">
        <w:rPr>
          <w:color w:val="000000" w:themeColor="text1"/>
          <w:lang w:eastAsia="en-US" w:bidi="en-US"/>
        </w:rPr>
        <w:t xml:space="preserve">% ukupnih prihoda, ostvarit će se iz pomoći od međunarodnih organizacija te institucija i tijela EU (račun prihoda 632) u iznosu od </w:t>
      </w:r>
      <w:r w:rsidR="00DF5D88">
        <w:rPr>
          <w:color w:val="000000" w:themeColor="text1"/>
          <w:lang w:eastAsia="en-US" w:bidi="en-US"/>
        </w:rPr>
        <w:t>23.44</w:t>
      </w:r>
      <w:r w:rsidR="00611178">
        <w:rPr>
          <w:color w:val="000000" w:themeColor="text1"/>
          <w:lang w:eastAsia="en-US" w:bidi="en-US"/>
        </w:rPr>
        <w:t>5</w:t>
      </w:r>
      <w:r w:rsidR="00DF5D88">
        <w:rPr>
          <w:color w:val="000000" w:themeColor="text1"/>
          <w:lang w:eastAsia="en-US" w:bidi="en-US"/>
        </w:rPr>
        <w:t>.</w:t>
      </w:r>
      <w:r w:rsidR="00611178">
        <w:rPr>
          <w:color w:val="000000" w:themeColor="text1"/>
          <w:lang w:eastAsia="en-US" w:bidi="en-US"/>
        </w:rPr>
        <w:t>645</w:t>
      </w:r>
      <w:r w:rsidR="00DF5D88">
        <w:rPr>
          <w:color w:val="000000" w:themeColor="text1"/>
          <w:lang w:eastAsia="en-US" w:bidi="en-US"/>
        </w:rPr>
        <w:t xml:space="preserve"> </w:t>
      </w:r>
      <w:r w:rsidR="006A4DE8">
        <w:rPr>
          <w:color w:val="000000" w:themeColor="text1"/>
          <w:lang w:eastAsia="en-US" w:bidi="en-US"/>
        </w:rPr>
        <w:t xml:space="preserve">kuna. </w:t>
      </w:r>
      <w:r>
        <w:rPr>
          <w:color w:val="000000" w:themeColor="text1"/>
          <w:lang w:eastAsia="en-US" w:bidi="en-US"/>
        </w:rPr>
        <w:t>Ostatak p</w:t>
      </w:r>
      <w:r w:rsidR="000362F6">
        <w:rPr>
          <w:color w:val="000000" w:themeColor="text1"/>
          <w:lang w:eastAsia="en-US" w:bidi="en-US"/>
        </w:rPr>
        <w:t xml:space="preserve">rikazanih </w:t>
      </w:r>
      <w:r>
        <w:rPr>
          <w:color w:val="000000" w:themeColor="text1"/>
          <w:lang w:eastAsia="en-US" w:bidi="en-US"/>
        </w:rPr>
        <w:t>prihoda</w:t>
      </w:r>
      <w:r w:rsidR="00E3518C">
        <w:rPr>
          <w:color w:val="000000" w:themeColor="text1"/>
          <w:lang w:eastAsia="en-US" w:bidi="en-US"/>
        </w:rPr>
        <w:t>, odnosno 0,08%</w:t>
      </w:r>
      <w:r w:rsidR="00500E80">
        <w:rPr>
          <w:color w:val="000000" w:themeColor="text1"/>
          <w:lang w:eastAsia="en-US" w:bidi="en-US"/>
        </w:rPr>
        <w:t>,</w:t>
      </w:r>
      <w:r>
        <w:rPr>
          <w:color w:val="000000" w:themeColor="text1"/>
          <w:lang w:eastAsia="en-US" w:bidi="en-US"/>
        </w:rPr>
        <w:t xml:space="preserve"> </w:t>
      </w:r>
      <w:r w:rsidR="000362F6">
        <w:rPr>
          <w:color w:val="000000" w:themeColor="text1"/>
          <w:lang w:eastAsia="en-US" w:bidi="en-US"/>
        </w:rPr>
        <w:t>planiran</w:t>
      </w:r>
      <w:r w:rsidR="00E3518C">
        <w:rPr>
          <w:color w:val="000000" w:themeColor="text1"/>
          <w:lang w:eastAsia="en-US" w:bidi="en-US"/>
        </w:rPr>
        <w:t>o</w:t>
      </w:r>
      <w:r w:rsidR="000362F6">
        <w:rPr>
          <w:color w:val="000000" w:themeColor="text1"/>
          <w:lang w:eastAsia="en-US" w:bidi="en-US"/>
        </w:rPr>
        <w:t xml:space="preserve"> je</w:t>
      </w:r>
      <w:r w:rsidR="004A5758">
        <w:rPr>
          <w:color w:val="000000" w:themeColor="text1"/>
          <w:lang w:eastAsia="en-US" w:bidi="en-US"/>
        </w:rPr>
        <w:t xml:space="preserve"> na</w:t>
      </w:r>
      <w:r>
        <w:rPr>
          <w:color w:val="000000" w:themeColor="text1"/>
          <w:lang w:eastAsia="en-US" w:bidi="en-US"/>
        </w:rPr>
        <w:t xml:space="preserve"> </w:t>
      </w:r>
      <w:r w:rsidR="00A31F18">
        <w:rPr>
          <w:color w:val="000000" w:themeColor="text1"/>
          <w:lang w:eastAsia="en-US" w:bidi="en-US"/>
        </w:rPr>
        <w:t>prihod</w:t>
      </w:r>
      <w:r w:rsidR="004A5758">
        <w:rPr>
          <w:color w:val="000000" w:themeColor="text1"/>
          <w:lang w:eastAsia="en-US" w:bidi="en-US"/>
        </w:rPr>
        <w:t>ima</w:t>
      </w:r>
      <w:r w:rsidR="00A31F18">
        <w:rPr>
          <w:color w:val="000000" w:themeColor="text1"/>
          <w:lang w:eastAsia="en-US" w:bidi="en-US"/>
        </w:rPr>
        <w:t xml:space="preserve"> iz financijske imovine</w:t>
      </w:r>
      <w:r>
        <w:rPr>
          <w:color w:val="000000" w:themeColor="text1"/>
          <w:lang w:eastAsia="en-US" w:bidi="en-US"/>
        </w:rPr>
        <w:t xml:space="preserve"> (račun prihoda 6</w:t>
      </w:r>
      <w:r w:rsidR="00A31F18">
        <w:rPr>
          <w:color w:val="000000" w:themeColor="text1"/>
          <w:lang w:eastAsia="en-US" w:bidi="en-US"/>
        </w:rPr>
        <w:t>41</w:t>
      </w:r>
      <w:r>
        <w:rPr>
          <w:color w:val="000000" w:themeColor="text1"/>
          <w:lang w:eastAsia="en-US" w:bidi="en-US"/>
        </w:rPr>
        <w:t xml:space="preserve">) u iznosu od </w:t>
      </w:r>
      <w:r w:rsidR="00F201E3">
        <w:rPr>
          <w:color w:val="000000" w:themeColor="text1"/>
          <w:lang w:eastAsia="en-US" w:bidi="en-US"/>
        </w:rPr>
        <w:t>148.324</w:t>
      </w:r>
      <w:r>
        <w:rPr>
          <w:color w:val="000000" w:themeColor="text1"/>
          <w:lang w:eastAsia="en-US" w:bidi="en-US"/>
        </w:rPr>
        <w:t xml:space="preserve"> kun</w:t>
      </w:r>
      <w:r w:rsidR="000362F6">
        <w:rPr>
          <w:color w:val="000000" w:themeColor="text1"/>
          <w:lang w:eastAsia="en-US" w:bidi="en-US"/>
        </w:rPr>
        <w:t>e, sukladno podacima dostavljenih od nadležnog ministarstva</w:t>
      </w:r>
      <w:r>
        <w:rPr>
          <w:color w:val="000000" w:themeColor="text1"/>
          <w:lang w:eastAsia="en-US" w:bidi="en-US"/>
        </w:rPr>
        <w:t>.</w:t>
      </w:r>
      <w:r w:rsidR="00500E80">
        <w:rPr>
          <w:color w:val="000000" w:themeColor="text1"/>
          <w:lang w:eastAsia="en-US" w:bidi="en-US"/>
        </w:rPr>
        <w:t xml:space="preserve"> </w:t>
      </w:r>
    </w:p>
    <w:p w14:paraId="7A3367BB" w14:textId="55BB3242" w:rsidR="00807949" w:rsidRPr="00667B22" w:rsidRDefault="00B96058" w:rsidP="00E0269C">
      <w:pPr>
        <w:spacing w:after="120" w:line="240" w:lineRule="auto"/>
        <w:jc w:val="both"/>
        <w:rPr>
          <w:color w:val="000000" w:themeColor="text1"/>
          <w:lang w:eastAsia="en-US" w:bidi="en-US"/>
        </w:rPr>
      </w:pPr>
      <w:r>
        <w:rPr>
          <w:lang w:eastAsia="en-US" w:bidi="en-US"/>
        </w:rPr>
        <w:t>Rashodi uključuju</w:t>
      </w:r>
      <w:r w:rsidRPr="00C919C6">
        <w:rPr>
          <w:lang w:eastAsia="en-US" w:bidi="en-US"/>
        </w:rPr>
        <w:t xml:space="preserve"> rashode za </w:t>
      </w:r>
      <w:r>
        <w:rPr>
          <w:lang w:eastAsia="en-US" w:bidi="en-US"/>
        </w:rPr>
        <w:t>zaposlene</w:t>
      </w:r>
      <w:r w:rsidRPr="00C919C6">
        <w:rPr>
          <w:lang w:eastAsia="en-US" w:bidi="en-US"/>
        </w:rPr>
        <w:t>, materijalne rashode, financijske rashode</w:t>
      </w:r>
      <w:r>
        <w:rPr>
          <w:lang w:eastAsia="en-US" w:bidi="en-US"/>
        </w:rPr>
        <w:t>, subvencije, pomoći dane u inozemstvo i unutar općeg proračuna, ostale rashode</w:t>
      </w:r>
      <w:r w:rsidR="00432D1A">
        <w:rPr>
          <w:lang w:eastAsia="en-US" w:bidi="en-US"/>
        </w:rPr>
        <w:t xml:space="preserve"> </w:t>
      </w:r>
      <w:r>
        <w:rPr>
          <w:lang w:eastAsia="en-US" w:bidi="en-US"/>
        </w:rPr>
        <w:t>te rashode za nabavu proizvedene dugotrajne imovine</w:t>
      </w:r>
      <w:r w:rsidRPr="00C919C6">
        <w:rPr>
          <w:lang w:eastAsia="en-US" w:bidi="en-US"/>
        </w:rPr>
        <w:t>.</w:t>
      </w:r>
      <w:r>
        <w:rPr>
          <w:lang w:eastAsia="en-US" w:bidi="en-US"/>
        </w:rPr>
        <w:t xml:space="preserve"> Ukupni rashodi za 2022. godinu su </w:t>
      </w:r>
      <w:r w:rsidR="008805F1">
        <w:rPr>
          <w:lang w:eastAsia="en-US" w:bidi="en-US"/>
        </w:rPr>
        <w:t xml:space="preserve">drugim </w:t>
      </w:r>
      <w:r w:rsidR="00FA49B6">
        <w:rPr>
          <w:color w:val="000000" w:themeColor="text1"/>
          <w:lang w:eastAsia="en-US" w:bidi="en-US"/>
        </w:rPr>
        <w:t>izmjenama i dopunama</w:t>
      </w:r>
      <w:r w:rsidR="00FA49B6">
        <w:rPr>
          <w:lang w:eastAsia="en-US" w:bidi="en-US"/>
        </w:rPr>
        <w:t xml:space="preserve"> financijskog plana </w:t>
      </w:r>
      <w:r>
        <w:rPr>
          <w:lang w:eastAsia="en-US" w:bidi="en-US"/>
        </w:rPr>
        <w:t xml:space="preserve">planirani u iznosu od </w:t>
      </w:r>
      <w:r w:rsidR="004867DD">
        <w:rPr>
          <w:lang w:eastAsia="en-US" w:bidi="en-US"/>
        </w:rPr>
        <w:t>268.</w:t>
      </w:r>
      <w:r w:rsidR="00534AF6">
        <w:rPr>
          <w:lang w:eastAsia="en-US" w:bidi="en-US"/>
        </w:rPr>
        <w:t xml:space="preserve">797.865 </w:t>
      </w:r>
      <w:r>
        <w:rPr>
          <w:lang w:eastAsia="en-US" w:bidi="en-US"/>
        </w:rPr>
        <w:t>kun</w:t>
      </w:r>
      <w:r w:rsidR="001134D3">
        <w:rPr>
          <w:lang w:eastAsia="en-US" w:bidi="en-US"/>
        </w:rPr>
        <w:t>a</w:t>
      </w:r>
      <w:r>
        <w:rPr>
          <w:lang w:eastAsia="en-US" w:bidi="en-US"/>
        </w:rPr>
        <w:t>. Rashodi za zaposlene su planirani u</w:t>
      </w:r>
      <w:r w:rsidR="00A74C9F">
        <w:rPr>
          <w:lang w:eastAsia="en-US" w:bidi="en-US"/>
        </w:rPr>
        <w:t xml:space="preserve"> 2022. godini u</w:t>
      </w:r>
      <w:r>
        <w:rPr>
          <w:lang w:eastAsia="en-US" w:bidi="en-US"/>
        </w:rPr>
        <w:t xml:space="preserve"> </w:t>
      </w:r>
      <w:r>
        <w:rPr>
          <w:lang w:eastAsia="en-US" w:bidi="en-US"/>
        </w:rPr>
        <w:lastRenderedPageBreak/>
        <w:t xml:space="preserve">iznosu od </w:t>
      </w:r>
      <w:r w:rsidR="001134D3">
        <w:rPr>
          <w:lang w:eastAsia="en-US" w:bidi="en-US"/>
        </w:rPr>
        <w:t>6</w:t>
      </w:r>
      <w:r w:rsidR="00581CA5">
        <w:rPr>
          <w:lang w:eastAsia="en-US" w:bidi="en-US"/>
        </w:rPr>
        <w:t>.013.114</w:t>
      </w:r>
      <w:r>
        <w:rPr>
          <w:lang w:eastAsia="en-US" w:bidi="en-US"/>
        </w:rPr>
        <w:t xml:space="preserve"> kun</w:t>
      </w:r>
      <w:r w:rsidR="00FA49B6">
        <w:rPr>
          <w:lang w:eastAsia="en-US" w:bidi="en-US"/>
        </w:rPr>
        <w:t>a</w:t>
      </w:r>
      <w:r>
        <w:rPr>
          <w:lang w:eastAsia="en-US" w:bidi="en-US"/>
        </w:rPr>
        <w:t xml:space="preserve">, a odnose se na plaće, doprinose na plaće i ostale rashode za zaposlene. Dana </w:t>
      </w:r>
      <w:r w:rsidR="00FA49B6">
        <w:rPr>
          <w:lang w:eastAsia="en-US" w:bidi="en-US"/>
        </w:rPr>
        <w:t>31</w:t>
      </w:r>
      <w:r>
        <w:rPr>
          <w:lang w:eastAsia="en-US" w:bidi="en-US"/>
        </w:rPr>
        <w:t xml:space="preserve">. </w:t>
      </w:r>
      <w:r w:rsidR="004B78D2" w:rsidRPr="008761C4">
        <w:rPr>
          <w:lang w:eastAsia="en-US" w:bidi="en-US"/>
        </w:rPr>
        <w:t>kolovoza</w:t>
      </w:r>
      <w:r w:rsidRPr="008761C4">
        <w:rPr>
          <w:lang w:eastAsia="en-US" w:bidi="en-US"/>
        </w:rPr>
        <w:t xml:space="preserve"> 202</w:t>
      </w:r>
      <w:r w:rsidR="00FA49B6" w:rsidRPr="008761C4">
        <w:rPr>
          <w:lang w:eastAsia="en-US" w:bidi="en-US"/>
        </w:rPr>
        <w:t>2</w:t>
      </w:r>
      <w:r w:rsidRPr="008761C4">
        <w:rPr>
          <w:lang w:eastAsia="en-US" w:bidi="en-US"/>
        </w:rPr>
        <w:t>. godine u Zakladi je bilo zaposleno ukupno 3</w:t>
      </w:r>
      <w:r w:rsidR="00D11F24" w:rsidRPr="008761C4">
        <w:rPr>
          <w:lang w:eastAsia="en-US" w:bidi="en-US"/>
        </w:rPr>
        <w:t>8</w:t>
      </w:r>
      <w:r w:rsidRPr="008761C4">
        <w:rPr>
          <w:lang w:eastAsia="en-US" w:bidi="en-US"/>
        </w:rPr>
        <w:t xml:space="preserve"> radnika za provedbu svih aktivnosti Zaklade, od čega </w:t>
      </w:r>
      <w:r w:rsidR="004B78D2" w:rsidRPr="008761C4">
        <w:rPr>
          <w:lang w:eastAsia="en-US" w:bidi="en-US"/>
        </w:rPr>
        <w:t>4</w:t>
      </w:r>
      <w:r w:rsidRPr="008761C4">
        <w:rPr>
          <w:lang w:eastAsia="en-US" w:bidi="en-US"/>
        </w:rPr>
        <w:t xml:space="preserve"> </w:t>
      </w:r>
      <w:r w:rsidRPr="008761C4">
        <w:rPr>
          <w:color w:val="000000" w:themeColor="text1"/>
          <w:lang w:eastAsia="en-US" w:bidi="en-US"/>
        </w:rPr>
        <w:t>koordinatora za provedbu aktivnosti OP Učinkoviti ljudski potencijali 2014.-2020., Prioritet 3.</w:t>
      </w:r>
      <w:r w:rsidR="00B50367" w:rsidRPr="008761C4">
        <w:rPr>
          <w:lang w:eastAsia="en-US" w:bidi="en-US"/>
        </w:rPr>
        <w:t xml:space="preserve"> </w:t>
      </w:r>
      <w:r w:rsidRPr="008761C4">
        <w:rPr>
          <w:color w:val="000000" w:themeColor="text1"/>
          <w:lang w:eastAsia="en-US" w:bidi="en-US"/>
        </w:rPr>
        <w:t xml:space="preserve">Od </w:t>
      </w:r>
      <w:r w:rsidR="00B50367" w:rsidRPr="008761C4">
        <w:rPr>
          <w:color w:val="000000" w:themeColor="text1"/>
          <w:lang w:eastAsia="en-US" w:bidi="en-US"/>
        </w:rPr>
        <w:t xml:space="preserve">preostalog broja od </w:t>
      </w:r>
      <w:r w:rsidRPr="008761C4">
        <w:rPr>
          <w:color w:val="000000" w:themeColor="text1"/>
          <w:lang w:eastAsia="en-US" w:bidi="en-US"/>
        </w:rPr>
        <w:t>3</w:t>
      </w:r>
      <w:r w:rsidR="007A6935" w:rsidRPr="008761C4">
        <w:rPr>
          <w:color w:val="000000" w:themeColor="text1"/>
          <w:lang w:eastAsia="en-US" w:bidi="en-US"/>
        </w:rPr>
        <w:t>4</w:t>
      </w:r>
      <w:r w:rsidRPr="008761C4">
        <w:rPr>
          <w:color w:val="000000" w:themeColor="text1"/>
          <w:lang w:eastAsia="en-US" w:bidi="en-US"/>
        </w:rPr>
        <w:t xml:space="preserve"> radnika, </w:t>
      </w:r>
      <w:r w:rsidR="003B5B19" w:rsidRPr="008761C4">
        <w:rPr>
          <w:color w:val="000000" w:themeColor="text1"/>
          <w:lang w:eastAsia="en-US" w:bidi="en-US"/>
        </w:rPr>
        <w:t>5</w:t>
      </w:r>
      <w:r w:rsidRPr="008761C4">
        <w:rPr>
          <w:color w:val="000000" w:themeColor="text1"/>
          <w:lang w:eastAsia="en-US" w:bidi="en-US"/>
        </w:rPr>
        <w:t xml:space="preserve"> radnic</w:t>
      </w:r>
      <w:r w:rsidR="00BF09DC" w:rsidRPr="008761C4">
        <w:rPr>
          <w:color w:val="000000" w:themeColor="text1"/>
          <w:lang w:eastAsia="en-US" w:bidi="en-US"/>
        </w:rPr>
        <w:t>a</w:t>
      </w:r>
      <w:r w:rsidRPr="008761C4">
        <w:rPr>
          <w:color w:val="000000" w:themeColor="text1"/>
          <w:lang w:eastAsia="en-US" w:bidi="en-US"/>
        </w:rPr>
        <w:t xml:space="preserve"> </w:t>
      </w:r>
      <w:r w:rsidR="00BF09DC" w:rsidRPr="008761C4">
        <w:rPr>
          <w:color w:val="000000" w:themeColor="text1"/>
          <w:lang w:eastAsia="en-US" w:bidi="en-US"/>
        </w:rPr>
        <w:t>je</w:t>
      </w:r>
      <w:r w:rsidRPr="008761C4">
        <w:rPr>
          <w:color w:val="000000" w:themeColor="text1"/>
          <w:lang w:eastAsia="en-US" w:bidi="en-US"/>
        </w:rPr>
        <w:t xml:space="preserve"> odsutn</w:t>
      </w:r>
      <w:r w:rsidR="00BF09DC" w:rsidRPr="008761C4">
        <w:rPr>
          <w:color w:val="000000" w:themeColor="text1"/>
          <w:lang w:eastAsia="en-US" w:bidi="en-US"/>
        </w:rPr>
        <w:t>o</w:t>
      </w:r>
      <w:r w:rsidRPr="008761C4">
        <w:rPr>
          <w:color w:val="000000" w:themeColor="text1"/>
          <w:lang w:eastAsia="en-US" w:bidi="en-US"/>
        </w:rPr>
        <w:t xml:space="preserve"> zbog </w:t>
      </w:r>
      <w:proofErr w:type="spellStart"/>
      <w:r w:rsidR="00B50367" w:rsidRPr="008761C4">
        <w:rPr>
          <w:color w:val="000000" w:themeColor="text1"/>
          <w:lang w:eastAsia="en-US" w:bidi="en-US"/>
        </w:rPr>
        <w:t>rodiljnog</w:t>
      </w:r>
      <w:proofErr w:type="spellEnd"/>
      <w:r w:rsidR="00B50367" w:rsidRPr="008761C4">
        <w:rPr>
          <w:color w:val="000000" w:themeColor="text1"/>
          <w:lang w:eastAsia="en-US" w:bidi="en-US"/>
        </w:rPr>
        <w:t xml:space="preserve"> i roditeljskog dopusta</w:t>
      </w:r>
      <w:r w:rsidRPr="008761C4">
        <w:rPr>
          <w:color w:val="000000" w:themeColor="text1"/>
          <w:lang w:eastAsia="en-US" w:bidi="en-US"/>
        </w:rPr>
        <w:t xml:space="preserve">. </w:t>
      </w:r>
      <w:r w:rsidR="007F7A67" w:rsidRPr="008761C4">
        <w:rPr>
          <w:color w:val="000000" w:themeColor="text1"/>
          <w:lang w:eastAsia="en-US" w:bidi="en-US"/>
        </w:rPr>
        <w:t>Važno je napomenuti da su rashodi za zaposlene u drugom rebalansu financijskog plana</w:t>
      </w:r>
      <w:r w:rsidR="00D9604E" w:rsidRPr="008761C4">
        <w:rPr>
          <w:color w:val="000000" w:themeColor="text1"/>
          <w:lang w:eastAsia="en-US" w:bidi="en-US"/>
        </w:rPr>
        <w:t xml:space="preserve"> znatno smanjeni u odnosu </w:t>
      </w:r>
      <w:r w:rsidR="00D80F06" w:rsidRPr="008761C4">
        <w:rPr>
          <w:color w:val="000000" w:themeColor="text1"/>
          <w:lang w:eastAsia="en-US" w:bidi="en-US"/>
        </w:rPr>
        <w:t xml:space="preserve">na </w:t>
      </w:r>
      <w:r w:rsidR="007273D2" w:rsidRPr="008761C4">
        <w:rPr>
          <w:color w:val="000000" w:themeColor="text1"/>
          <w:lang w:eastAsia="en-US" w:bidi="en-US"/>
        </w:rPr>
        <w:t>prve izmjene i dopune financijskog plana za 202</w:t>
      </w:r>
      <w:r w:rsidR="00356A5F" w:rsidRPr="008761C4">
        <w:rPr>
          <w:color w:val="000000" w:themeColor="text1"/>
          <w:lang w:eastAsia="en-US" w:bidi="en-US"/>
        </w:rPr>
        <w:t>2</w:t>
      </w:r>
      <w:r w:rsidR="007273D2" w:rsidRPr="008761C4">
        <w:rPr>
          <w:color w:val="000000" w:themeColor="text1"/>
          <w:lang w:eastAsia="en-US" w:bidi="en-US"/>
        </w:rPr>
        <w:t>. godine</w:t>
      </w:r>
      <w:r w:rsidR="00F769DF" w:rsidRPr="008761C4">
        <w:rPr>
          <w:color w:val="000000" w:themeColor="text1"/>
          <w:lang w:eastAsia="en-US" w:bidi="en-US"/>
        </w:rPr>
        <w:t xml:space="preserve"> i projekcija za 2023. i 2024. godinu, </w:t>
      </w:r>
      <w:r w:rsidR="00FC08ED">
        <w:rPr>
          <w:color w:val="000000" w:themeColor="text1"/>
          <w:lang w:eastAsia="en-US" w:bidi="en-US"/>
        </w:rPr>
        <w:t xml:space="preserve">te </w:t>
      </w:r>
      <w:r w:rsidR="001F3D71">
        <w:rPr>
          <w:color w:val="000000" w:themeColor="text1"/>
          <w:lang w:eastAsia="en-US" w:bidi="en-US"/>
        </w:rPr>
        <w:t xml:space="preserve">da </w:t>
      </w:r>
      <w:r w:rsidR="00FC08ED">
        <w:rPr>
          <w:color w:val="000000" w:themeColor="text1"/>
          <w:lang w:eastAsia="en-US" w:bidi="en-US"/>
        </w:rPr>
        <w:t xml:space="preserve">Ministarstvo </w:t>
      </w:r>
      <w:r w:rsidR="005643D2">
        <w:rPr>
          <w:color w:val="000000" w:themeColor="text1"/>
          <w:lang w:eastAsia="en-US" w:bidi="en-US"/>
        </w:rPr>
        <w:t>treba napraviti preraspodjelu kako bi Zaklada mogla ispuniti obveze za isplate plaće zaposlenicima do kraja 2022. godine</w:t>
      </w:r>
      <w:r w:rsidR="00417EB8" w:rsidRPr="008761C4">
        <w:rPr>
          <w:color w:val="000000" w:themeColor="text1"/>
          <w:lang w:eastAsia="en-US" w:bidi="en-US"/>
        </w:rPr>
        <w:t>.</w:t>
      </w:r>
      <w:r w:rsidR="00D9604E" w:rsidRPr="008761C4">
        <w:rPr>
          <w:color w:val="000000" w:themeColor="text1"/>
          <w:lang w:eastAsia="en-US" w:bidi="en-US"/>
        </w:rPr>
        <w:t xml:space="preserve"> </w:t>
      </w:r>
      <w:r w:rsidR="00A74C9F" w:rsidRPr="008761C4">
        <w:rPr>
          <w:color w:val="000000" w:themeColor="text1"/>
          <w:lang w:eastAsia="en-US" w:bidi="en-US"/>
        </w:rPr>
        <w:t xml:space="preserve">Materijalni rashodi su planirani u 2022. godini u iznosu od </w:t>
      </w:r>
      <w:r w:rsidR="00866C67" w:rsidRPr="008761C4">
        <w:rPr>
          <w:color w:val="000000" w:themeColor="text1"/>
          <w:lang w:eastAsia="en-US" w:bidi="en-US"/>
        </w:rPr>
        <w:t>4.</w:t>
      </w:r>
      <w:r w:rsidR="00C30231" w:rsidRPr="008761C4">
        <w:rPr>
          <w:color w:val="000000" w:themeColor="text1"/>
          <w:lang w:eastAsia="en-US" w:bidi="en-US"/>
        </w:rPr>
        <w:t>560.252</w:t>
      </w:r>
      <w:r w:rsidR="00866C67" w:rsidRPr="008761C4">
        <w:rPr>
          <w:color w:val="000000" w:themeColor="text1"/>
          <w:lang w:eastAsia="en-US" w:bidi="en-US"/>
        </w:rPr>
        <w:t xml:space="preserve"> </w:t>
      </w:r>
      <w:r w:rsidR="00A74C9F" w:rsidRPr="008761C4">
        <w:rPr>
          <w:color w:val="000000" w:themeColor="text1"/>
          <w:lang w:eastAsia="en-US" w:bidi="en-US"/>
        </w:rPr>
        <w:t>kun</w:t>
      </w:r>
      <w:r w:rsidR="00C30231" w:rsidRPr="008761C4">
        <w:rPr>
          <w:color w:val="000000" w:themeColor="text1"/>
          <w:lang w:eastAsia="en-US" w:bidi="en-US"/>
        </w:rPr>
        <w:t>e</w:t>
      </w:r>
      <w:r w:rsidR="00A74C9F" w:rsidRPr="008761C4">
        <w:rPr>
          <w:color w:val="000000" w:themeColor="text1"/>
          <w:lang w:eastAsia="en-US" w:bidi="en-US"/>
        </w:rPr>
        <w:t>.</w:t>
      </w:r>
      <w:r w:rsidR="00641C77" w:rsidRPr="008761C4">
        <w:rPr>
          <w:color w:val="000000" w:themeColor="text1"/>
          <w:lang w:eastAsia="en-US" w:bidi="en-US"/>
        </w:rPr>
        <w:t xml:space="preserve"> Materijalni rashodi uključuju naknade troškova zaposlenima, rashode za materijal i energiju, rashode za usluge, naknade osobama izvan radnog odnosa</w:t>
      </w:r>
      <w:r w:rsidR="00641C77">
        <w:rPr>
          <w:color w:val="000000" w:themeColor="text1"/>
          <w:lang w:eastAsia="en-US" w:bidi="en-US"/>
        </w:rPr>
        <w:t xml:space="preserve"> te ostale nespomenute rashode poslovanja. Financijski rashodi u iznosu od </w:t>
      </w:r>
      <w:r w:rsidR="00866C67">
        <w:rPr>
          <w:color w:val="000000" w:themeColor="text1"/>
          <w:lang w:eastAsia="en-US" w:bidi="en-US"/>
        </w:rPr>
        <w:t>8.897</w:t>
      </w:r>
      <w:r w:rsidR="00D30310">
        <w:rPr>
          <w:color w:val="000000" w:themeColor="text1"/>
          <w:lang w:eastAsia="en-US" w:bidi="en-US"/>
        </w:rPr>
        <w:t xml:space="preserve"> </w:t>
      </w:r>
      <w:r w:rsidR="00641C77">
        <w:rPr>
          <w:color w:val="000000" w:themeColor="text1"/>
          <w:lang w:eastAsia="en-US" w:bidi="en-US"/>
        </w:rPr>
        <w:t>kuna su planirani u 2022. godini. Subvencije</w:t>
      </w:r>
      <w:r w:rsidR="0000532F">
        <w:rPr>
          <w:color w:val="000000" w:themeColor="text1"/>
          <w:lang w:eastAsia="en-US" w:bidi="en-US"/>
        </w:rPr>
        <w:t xml:space="preserve"> (račun rashoda 352)</w:t>
      </w:r>
      <w:r w:rsidR="00641C77">
        <w:rPr>
          <w:color w:val="000000" w:themeColor="text1"/>
          <w:lang w:eastAsia="en-US" w:bidi="en-US"/>
        </w:rPr>
        <w:t xml:space="preserve">, pomoći dane u inozemstvo i unutar općeg proračuna </w:t>
      </w:r>
      <w:r w:rsidR="0000532F">
        <w:rPr>
          <w:color w:val="000000" w:themeColor="text1"/>
          <w:lang w:eastAsia="en-US" w:bidi="en-US"/>
        </w:rPr>
        <w:t xml:space="preserve">(račun rashoda 369), </w:t>
      </w:r>
      <w:r w:rsidR="00641C77">
        <w:rPr>
          <w:color w:val="000000" w:themeColor="text1"/>
          <w:lang w:eastAsia="en-US" w:bidi="en-US"/>
        </w:rPr>
        <w:t>te ostali rashodi</w:t>
      </w:r>
      <w:r w:rsidR="0037725E">
        <w:rPr>
          <w:color w:val="000000" w:themeColor="text1"/>
          <w:lang w:eastAsia="en-US" w:bidi="en-US"/>
        </w:rPr>
        <w:t xml:space="preserve"> odnosno tekuće donacije </w:t>
      </w:r>
      <w:r w:rsidR="0000532F">
        <w:rPr>
          <w:color w:val="000000" w:themeColor="text1"/>
          <w:lang w:eastAsia="en-US" w:bidi="en-US"/>
        </w:rPr>
        <w:t xml:space="preserve">(račun rashoda 381), </w:t>
      </w:r>
      <w:r w:rsidR="0037725E">
        <w:rPr>
          <w:color w:val="000000" w:themeColor="text1"/>
          <w:lang w:eastAsia="en-US" w:bidi="en-US"/>
        </w:rPr>
        <w:t xml:space="preserve">se odnose isključivo na isplate znanstveno-istraživačkih projekata i plaća mladim istraživačima, a što je i osnovna svrha Zaklade. Navedeni troškovi planirani su u ukupnom iznosu od </w:t>
      </w:r>
      <w:r w:rsidR="00F67F69">
        <w:rPr>
          <w:color w:val="000000" w:themeColor="text1"/>
          <w:lang w:eastAsia="en-US" w:bidi="en-US"/>
        </w:rPr>
        <w:t>257.825.602</w:t>
      </w:r>
      <w:r w:rsidR="00D30310">
        <w:rPr>
          <w:color w:val="000000" w:themeColor="text1"/>
          <w:lang w:eastAsia="en-US" w:bidi="en-US"/>
        </w:rPr>
        <w:t xml:space="preserve"> </w:t>
      </w:r>
      <w:r w:rsidR="0037725E">
        <w:rPr>
          <w:color w:val="000000" w:themeColor="text1"/>
          <w:lang w:eastAsia="en-US" w:bidi="en-US"/>
        </w:rPr>
        <w:t>kun</w:t>
      </w:r>
      <w:r w:rsidR="00F67F69">
        <w:rPr>
          <w:color w:val="000000" w:themeColor="text1"/>
          <w:lang w:eastAsia="en-US" w:bidi="en-US"/>
        </w:rPr>
        <w:t>e</w:t>
      </w:r>
      <w:r w:rsidR="0000532F">
        <w:rPr>
          <w:color w:val="000000" w:themeColor="text1"/>
          <w:lang w:eastAsia="en-US" w:bidi="en-US"/>
        </w:rPr>
        <w:t xml:space="preserve"> odnosno </w:t>
      </w:r>
      <w:r w:rsidR="009D611B">
        <w:rPr>
          <w:color w:val="000000" w:themeColor="text1"/>
          <w:lang w:eastAsia="en-US" w:bidi="en-US"/>
        </w:rPr>
        <w:t>95,</w:t>
      </w:r>
      <w:r w:rsidR="00EB787D">
        <w:rPr>
          <w:color w:val="000000" w:themeColor="text1"/>
          <w:lang w:eastAsia="en-US" w:bidi="en-US"/>
        </w:rPr>
        <w:t>92</w:t>
      </w:r>
      <w:r w:rsidR="0000532F">
        <w:rPr>
          <w:color w:val="000000" w:themeColor="text1"/>
          <w:lang w:eastAsia="en-US" w:bidi="en-US"/>
        </w:rPr>
        <w:t>% ukupnih rashoda</w:t>
      </w:r>
      <w:r w:rsidR="0037725E">
        <w:rPr>
          <w:color w:val="000000" w:themeColor="text1"/>
          <w:lang w:eastAsia="en-US" w:bidi="en-US"/>
        </w:rPr>
        <w:t>.</w:t>
      </w:r>
      <w:r w:rsidR="00C26C5E">
        <w:rPr>
          <w:color w:val="000000" w:themeColor="text1"/>
          <w:lang w:eastAsia="en-US" w:bidi="en-US"/>
        </w:rPr>
        <w:t xml:space="preserve"> U 2022. godini su planirani </w:t>
      </w:r>
      <w:r w:rsidR="00C26C5E">
        <w:rPr>
          <w:lang w:eastAsia="en-US" w:bidi="en-US"/>
        </w:rPr>
        <w:t xml:space="preserve">rashodi za nabavu proizvedene dugotrajne imovine u iznosu od </w:t>
      </w:r>
      <w:r w:rsidR="00890626">
        <w:rPr>
          <w:lang w:eastAsia="en-US" w:bidi="en-US"/>
        </w:rPr>
        <w:t xml:space="preserve">390.000 </w:t>
      </w:r>
      <w:r w:rsidR="00C26C5E">
        <w:rPr>
          <w:lang w:eastAsia="en-US" w:bidi="en-US"/>
        </w:rPr>
        <w:t xml:space="preserve">kuna. </w:t>
      </w:r>
    </w:p>
    <w:p w14:paraId="4DE04E65" w14:textId="77777777" w:rsidR="001E0F01" w:rsidRDefault="001E0F01" w:rsidP="00E0269C">
      <w:pPr>
        <w:spacing w:after="120" w:line="240" w:lineRule="auto"/>
        <w:jc w:val="both"/>
        <w:rPr>
          <w:color w:val="000000" w:themeColor="text1"/>
          <w:lang w:eastAsia="en-US" w:bidi="en-US"/>
        </w:rPr>
      </w:pPr>
    </w:p>
    <w:p w14:paraId="31CC04D4" w14:textId="0708007C" w:rsidR="001E0F01" w:rsidRPr="00E0269C" w:rsidRDefault="00924515" w:rsidP="00E0269C">
      <w:pPr>
        <w:spacing w:after="120" w:line="240" w:lineRule="auto"/>
        <w:jc w:val="both"/>
        <w:rPr>
          <w:b/>
          <w:bCs/>
          <w:color w:val="000000" w:themeColor="text1"/>
          <w:lang w:eastAsia="en-US" w:bidi="en-US"/>
        </w:rPr>
      </w:pPr>
      <w:r w:rsidRPr="00E0269C">
        <w:rPr>
          <w:b/>
          <w:bCs/>
          <w:color w:val="000000" w:themeColor="text1"/>
          <w:lang w:eastAsia="en-US" w:bidi="en-US"/>
        </w:rPr>
        <w:t>Obrazloženje posebnog dijela</w:t>
      </w:r>
      <w:r w:rsidR="001A579C">
        <w:rPr>
          <w:b/>
          <w:bCs/>
          <w:color w:val="000000" w:themeColor="text1"/>
          <w:lang w:eastAsia="en-US" w:bidi="en-US"/>
        </w:rPr>
        <w:t xml:space="preserve"> drugih </w:t>
      </w:r>
      <w:r w:rsidR="00D4644F" w:rsidRPr="00E0269C">
        <w:rPr>
          <w:b/>
          <w:bCs/>
          <w:color w:val="000000" w:themeColor="text1"/>
          <w:lang w:eastAsia="en-US" w:bidi="en-US"/>
        </w:rPr>
        <w:t>izmjena i dopuna financijskog plana</w:t>
      </w:r>
    </w:p>
    <w:p w14:paraId="670AB492" w14:textId="1C42138C" w:rsidR="006B3465" w:rsidRPr="001E0F01" w:rsidRDefault="006B3465" w:rsidP="00E0269C">
      <w:pPr>
        <w:spacing w:after="120" w:line="240" w:lineRule="auto"/>
        <w:jc w:val="both"/>
        <w:rPr>
          <w:color w:val="000000" w:themeColor="text1"/>
          <w:lang w:eastAsia="en-US" w:bidi="en-US"/>
        </w:rPr>
      </w:pPr>
      <w:r w:rsidRPr="006B3465">
        <w:rPr>
          <w:color w:val="000000" w:themeColor="text1"/>
          <w:lang w:eastAsia="en-US" w:bidi="en-US"/>
        </w:rPr>
        <w:t xml:space="preserve">U 2022. godini prihodi iz nadležnog proračuna za financiranje redovne djelatnosti </w:t>
      </w:r>
      <w:r>
        <w:rPr>
          <w:color w:val="000000" w:themeColor="text1"/>
          <w:lang w:eastAsia="en-US" w:bidi="en-US"/>
        </w:rPr>
        <w:t xml:space="preserve">proračunskih korisnika </w:t>
      </w:r>
      <w:r w:rsidRPr="006B3465">
        <w:rPr>
          <w:color w:val="000000" w:themeColor="text1"/>
          <w:lang w:eastAsia="en-US" w:bidi="en-US"/>
        </w:rPr>
        <w:t xml:space="preserve">(račun prihoda 671) u iznosu od </w:t>
      </w:r>
      <w:r w:rsidR="00E81E57">
        <w:rPr>
          <w:color w:val="000000" w:themeColor="text1"/>
          <w:lang w:eastAsia="en-US" w:bidi="en-US"/>
        </w:rPr>
        <w:t>160.964.327</w:t>
      </w:r>
      <w:r w:rsidR="002A71A9">
        <w:rPr>
          <w:color w:val="000000" w:themeColor="text1"/>
          <w:lang w:eastAsia="en-US" w:bidi="en-US"/>
        </w:rPr>
        <w:t xml:space="preserve"> </w:t>
      </w:r>
      <w:r w:rsidRPr="006B3465">
        <w:rPr>
          <w:color w:val="000000" w:themeColor="text1"/>
          <w:lang w:eastAsia="en-US" w:bidi="en-US"/>
        </w:rPr>
        <w:t xml:space="preserve">kuna </w:t>
      </w:r>
      <w:r>
        <w:rPr>
          <w:color w:val="000000" w:themeColor="text1"/>
          <w:lang w:eastAsia="en-US" w:bidi="en-US"/>
        </w:rPr>
        <w:t>su planirani iz izvora financiranja 1 Opći prihodi i primici.</w:t>
      </w:r>
      <w:r w:rsidR="00D4644F">
        <w:rPr>
          <w:color w:val="000000" w:themeColor="text1"/>
          <w:lang w:eastAsia="en-US" w:bidi="en-US"/>
        </w:rPr>
        <w:t xml:space="preserve"> </w:t>
      </w:r>
      <w:r w:rsidR="00762657">
        <w:rPr>
          <w:color w:val="000000" w:themeColor="text1"/>
          <w:lang w:eastAsia="en-US" w:bidi="en-US"/>
        </w:rPr>
        <w:t>Nadalje, u 2022. godin</w:t>
      </w:r>
      <w:r w:rsidR="002702C2">
        <w:rPr>
          <w:color w:val="000000" w:themeColor="text1"/>
          <w:lang w:eastAsia="en-US" w:bidi="en-US"/>
        </w:rPr>
        <w:t xml:space="preserve">i su planirani </w:t>
      </w:r>
      <w:r w:rsidR="000314F6">
        <w:rPr>
          <w:color w:val="000000" w:themeColor="text1"/>
          <w:lang w:eastAsia="en-US" w:bidi="en-US"/>
        </w:rPr>
        <w:t xml:space="preserve">prihodi od financijske imovine (račun prihoda 641) u iznosu od </w:t>
      </w:r>
      <w:r w:rsidR="00D3134B">
        <w:rPr>
          <w:color w:val="000000" w:themeColor="text1"/>
          <w:lang w:eastAsia="en-US" w:bidi="en-US"/>
        </w:rPr>
        <w:t>148.324</w:t>
      </w:r>
      <w:r w:rsidR="000314F6">
        <w:rPr>
          <w:color w:val="000000" w:themeColor="text1"/>
          <w:lang w:eastAsia="en-US" w:bidi="en-US"/>
        </w:rPr>
        <w:t xml:space="preserve"> kun</w:t>
      </w:r>
      <w:r w:rsidR="00D3134B">
        <w:rPr>
          <w:color w:val="000000" w:themeColor="text1"/>
          <w:lang w:eastAsia="en-US" w:bidi="en-US"/>
        </w:rPr>
        <w:t xml:space="preserve">e sukladno </w:t>
      </w:r>
      <w:r w:rsidR="006D7EF9">
        <w:rPr>
          <w:color w:val="000000" w:themeColor="text1"/>
          <w:lang w:eastAsia="en-US" w:bidi="en-US"/>
        </w:rPr>
        <w:t xml:space="preserve">podacima dostavljenih od nadležnog ministarstva. </w:t>
      </w:r>
      <w:r w:rsidR="00D4644F">
        <w:rPr>
          <w:color w:val="000000" w:themeColor="text1"/>
          <w:lang w:eastAsia="en-US" w:bidi="en-US"/>
        </w:rPr>
        <w:t>Također, u</w:t>
      </w:r>
      <w:r w:rsidR="00D4644F" w:rsidRPr="006B3465">
        <w:rPr>
          <w:color w:val="000000" w:themeColor="text1"/>
          <w:lang w:eastAsia="en-US" w:bidi="en-US"/>
        </w:rPr>
        <w:t xml:space="preserve"> 2022. godini </w:t>
      </w:r>
      <w:r w:rsidR="00D4644F">
        <w:rPr>
          <w:color w:val="000000" w:themeColor="text1"/>
          <w:lang w:eastAsia="en-US" w:bidi="en-US"/>
        </w:rPr>
        <w:t xml:space="preserve">su planirani </w:t>
      </w:r>
      <w:r w:rsidR="00D4644F" w:rsidRPr="006B3465">
        <w:rPr>
          <w:color w:val="000000" w:themeColor="text1"/>
          <w:lang w:eastAsia="en-US" w:bidi="en-US"/>
        </w:rPr>
        <w:t xml:space="preserve">prihodi iz nadležnog proračuna za financiranje redovne djelatnosti </w:t>
      </w:r>
      <w:r w:rsidR="00D4644F">
        <w:rPr>
          <w:color w:val="000000" w:themeColor="text1"/>
          <w:lang w:eastAsia="en-US" w:bidi="en-US"/>
        </w:rPr>
        <w:t xml:space="preserve">proračunskih korisnika </w:t>
      </w:r>
      <w:r w:rsidR="00D4644F" w:rsidRPr="006B3465">
        <w:rPr>
          <w:color w:val="000000" w:themeColor="text1"/>
          <w:lang w:eastAsia="en-US" w:bidi="en-US"/>
        </w:rPr>
        <w:t xml:space="preserve">(račun prihoda 671) u iznosu od </w:t>
      </w:r>
      <w:r w:rsidR="006B6139">
        <w:rPr>
          <w:color w:val="000000" w:themeColor="text1"/>
          <w:lang w:eastAsia="en-US" w:bidi="en-US"/>
        </w:rPr>
        <w:t xml:space="preserve">3.938.903 </w:t>
      </w:r>
      <w:r w:rsidR="00FD68FA">
        <w:rPr>
          <w:color w:val="000000" w:themeColor="text1"/>
          <w:lang w:eastAsia="en-US" w:bidi="en-US"/>
        </w:rPr>
        <w:t>kune</w:t>
      </w:r>
      <w:r w:rsidR="00E125FB">
        <w:rPr>
          <w:color w:val="000000" w:themeColor="text1"/>
          <w:lang w:eastAsia="en-US" w:bidi="en-US"/>
        </w:rPr>
        <w:t>, te u iznosu od 1.750.000</w:t>
      </w:r>
      <w:r w:rsidR="00D5177D">
        <w:rPr>
          <w:color w:val="000000" w:themeColor="text1"/>
          <w:lang w:eastAsia="en-US" w:bidi="en-US"/>
        </w:rPr>
        <w:t xml:space="preserve"> </w:t>
      </w:r>
      <w:r w:rsidR="00D4644F" w:rsidRPr="006B3465">
        <w:rPr>
          <w:color w:val="000000" w:themeColor="text1"/>
          <w:lang w:eastAsia="en-US" w:bidi="en-US"/>
        </w:rPr>
        <w:t>kun</w:t>
      </w:r>
      <w:r w:rsidR="00D4644F">
        <w:rPr>
          <w:color w:val="000000" w:themeColor="text1"/>
          <w:lang w:eastAsia="en-US" w:bidi="en-US"/>
        </w:rPr>
        <w:t>e</w:t>
      </w:r>
      <w:r w:rsidR="00FD68FA">
        <w:rPr>
          <w:color w:val="000000" w:themeColor="text1"/>
          <w:lang w:eastAsia="en-US" w:bidi="en-US"/>
        </w:rPr>
        <w:t xml:space="preserve"> (račun prihoda 639)</w:t>
      </w:r>
      <w:r w:rsidR="00D4644F" w:rsidRPr="006B3465">
        <w:rPr>
          <w:color w:val="000000" w:themeColor="text1"/>
          <w:lang w:eastAsia="en-US" w:bidi="en-US"/>
        </w:rPr>
        <w:t xml:space="preserve"> </w:t>
      </w:r>
      <w:r w:rsidR="00D4644F">
        <w:rPr>
          <w:color w:val="000000" w:themeColor="text1"/>
          <w:lang w:eastAsia="en-US" w:bidi="en-US"/>
        </w:rPr>
        <w:t xml:space="preserve">iz izvora financiranja 5 Pomoći (izvor 52). </w:t>
      </w:r>
      <w:r w:rsidR="004102CB">
        <w:rPr>
          <w:color w:val="000000" w:themeColor="text1"/>
          <w:lang w:eastAsia="en-US" w:bidi="en-US"/>
        </w:rPr>
        <w:t>P</w:t>
      </w:r>
      <w:r>
        <w:rPr>
          <w:color w:val="000000" w:themeColor="text1"/>
          <w:lang w:eastAsia="en-US" w:bidi="en-US"/>
        </w:rPr>
        <w:t xml:space="preserve">rihodi </w:t>
      </w:r>
      <w:r w:rsidRPr="006B3465">
        <w:rPr>
          <w:color w:val="000000" w:themeColor="text1"/>
          <w:lang w:eastAsia="en-US" w:bidi="en-US"/>
        </w:rPr>
        <w:t>iz pomoći od međunarodnih organizacija te institucija i tijela EU (račun prihoda 632)</w:t>
      </w:r>
      <w:r>
        <w:rPr>
          <w:color w:val="000000" w:themeColor="text1"/>
          <w:lang w:eastAsia="en-US" w:bidi="en-US"/>
        </w:rPr>
        <w:t xml:space="preserve"> u istoj godini u iznosu od </w:t>
      </w:r>
      <w:r w:rsidR="002A71A9">
        <w:rPr>
          <w:color w:val="000000" w:themeColor="text1"/>
          <w:lang w:eastAsia="en-US" w:bidi="en-US"/>
        </w:rPr>
        <w:t>23.44</w:t>
      </w:r>
      <w:r w:rsidR="00B03B2E">
        <w:rPr>
          <w:color w:val="000000" w:themeColor="text1"/>
          <w:lang w:eastAsia="en-US" w:bidi="en-US"/>
        </w:rPr>
        <w:t>5</w:t>
      </w:r>
      <w:r w:rsidR="002A71A9">
        <w:rPr>
          <w:color w:val="000000" w:themeColor="text1"/>
          <w:lang w:eastAsia="en-US" w:bidi="en-US"/>
        </w:rPr>
        <w:t>.</w:t>
      </w:r>
      <w:r w:rsidR="00B03B2E">
        <w:rPr>
          <w:color w:val="000000" w:themeColor="text1"/>
          <w:lang w:eastAsia="en-US" w:bidi="en-US"/>
        </w:rPr>
        <w:t>645</w:t>
      </w:r>
      <w:r w:rsidRPr="006B3465">
        <w:rPr>
          <w:color w:val="000000" w:themeColor="text1"/>
          <w:lang w:eastAsia="en-US" w:bidi="en-US"/>
        </w:rPr>
        <w:t xml:space="preserve"> kun</w:t>
      </w:r>
      <w:r w:rsidR="004102CB">
        <w:rPr>
          <w:color w:val="000000" w:themeColor="text1"/>
          <w:lang w:eastAsia="en-US" w:bidi="en-US"/>
        </w:rPr>
        <w:t>a</w:t>
      </w:r>
      <w:r w:rsidR="009516B9">
        <w:rPr>
          <w:color w:val="000000" w:themeColor="text1"/>
          <w:lang w:eastAsia="en-US" w:bidi="en-US"/>
        </w:rPr>
        <w:t xml:space="preserve"> </w:t>
      </w:r>
      <w:r>
        <w:rPr>
          <w:color w:val="000000" w:themeColor="text1"/>
          <w:lang w:eastAsia="en-US" w:bidi="en-US"/>
        </w:rPr>
        <w:t>su planirani iz izvora financiranja 5 Pomoći</w:t>
      </w:r>
      <w:r w:rsidR="00D4644F">
        <w:rPr>
          <w:color w:val="000000" w:themeColor="text1"/>
          <w:lang w:eastAsia="en-US" w:bidi="en-US"/>
        </w:rPr>
        <w:t xml:space="preserve"> (izvor </w:t>
      </w:r>
      <w:r w:rsidR="002A71A9">
        <w:rPr>
          <w:color w:val="000000" w:themeColor="text1"/>
          <w:lang w:eastAsia="en-US" w:bidi="en-US"/>
        </w:rPr>
        <w:t xml:space="preserve">51 i izvor </w:t>
      </w:r>
      <w:r w:rsidR="00D4644F">
        <w:rPr>
          <w:color w:val="000000" w:themeColor="text1"/>
          <w:lang w:eastAsia="en-US" w:bidi="en-US"/>
        </w:rPr>
        <w:t>561)</w:t>
      </w:r>
      <w:r>
        <w:rPr>
          <w:color w:val="000000" w:themeColor="text1"/>
          <w:lang w:eastAsia="en-US" w:bidi="en-US"/>
        </w:rPr>
        <w:t xml:space="preserve">. </w:t>
      </w:r>
    </w:p>
    <w:p w14:paraId="0A7DB014" w14:textId="06427A0F" w:rsidR="00667B22" w:rsidRPr="00667B22" w:rsidRDefault="00CA2EEB" w:rsidP="00E0269C">
      <w:pPr>
        <w:spacing w:after="120" w:line="240" w:lineRule="auto"/>
        <w:jc w:val="both"/>
        <w:rPr>
          <w:color w:val="000000" w:themeColor="text1"/>
          <w:lang w:eastAsia="en-US" w:bidi="en-US"/>
        </w:rPr>
      </w:pPr>
      <w:r>
        <w:rPr>
          <w:color w:val="000000" w:themeColor="text1"/>
          <w:lang w:eastAsia="en-US" w:bidi="en-US"/>
        </w:rPr>
        <w:t>Zaklada</w:t>
      </w:r>
      <w:r w:rsidR="00125A01">
        <w:rPr>
          <w:color w:val="000000" w:themeColor="text1"/>
          <w:lang w:eastAsia="en-US" w:bidi="en-US"/>
        </w:rPr>
        <w:t xml:space="preserve"> se</w:t>
      </w:r>
      <w:r>
        <w:rPr>
          <w:color w:val="000000" w:themeColor="text1"/>
          <w:lang w:eastAsia="en-US" w:bidi="en-US"/>
        </w:rPr>
        <w:t xml:space="preserve"> u državn</w:t>
      </w:r>
      <w:r w:rsidR="00125A01">
        <w:rPr>
          <w:color w:val="000000" w:themeColor="text1"/>
          <w:lang w:eastAsia="en-US" w:bidi="en-US"/>
        </w:rPr>
        <w:t>om</w:t>
      </w:r>
      <w:r>
        <w:rPr>
          <w:color w:val="000000" w:themeColor="text1"/>
          <w:lang w:eastAsia="en-US" w:bidi="en-US"/>
        </w:rPr>
        <w:t xml:space="preserve"> proračun</w:t>
      </w:r>
      <w:r w:rsidR="00125A01">
        <w:rPr>
          <w:color w:val="000000" w:themeColor="text1"/>
          <w:lang w:eastAsia="en-US" w:bidi="en-US"/>
        </w:rPr>
        <w:t>u</w:t>
      </w:r>
      <w:r>
        <w:rPr>
          <w:color w:val="000000" w:themeColor="text1"/>
          <w:lang w:eastAsia="en-US" w:bidi="en-US"/>
        </w:rPr>
        <w:t xml:space="preserve"> </w:t>
      </w:r>
      <w:r w:rsidR="00125A01">
        <w:rPr>
          <w:color w:val="000000" w:themeColor="text1"/>
          <w:lang w:eastAsia="en-US" w:bidi="en-US"/>
        </w:rPr>
        <w:t>vodi</w:t>
      </w:r>
      <w:r>
        <w:rPr>
          <w:color w:val="000000" w:themeColor="text1"/>
          <w:lang w:eastAsia="en-US" w:bidi="en-US"/>
        </w:rPr>
        <w:t xml:space="preserve"> pod programskom klasifikacijskom </w:t>
      </w:r>
      <w:r w:rsidR="00125A01">
        <w:rPr>
          <w:color w:val="000000" w:themeColor="text1"/>
          <w:lang w:eastAsia="en-US" w:bidi="en-US"/>
        </w:rPr>
        <w:t>šifrom</w:t>
      </w:r>
      <w:r>
        <w:rPr>
          <w:color w:val="000000" w:themeColor="text1"/>
          <w:lang w:eastAsia="en-US" w:bidi="en-US"/>
        </w:rPr>
        <w:t xml:space="preserve"> 38 Znanost i tehnološki razvoj odnosno 3801 Ulaganje u znanstveno-istraživačku djelatnost.</w:t>
      </w:r>
      <w:r w:rsidR="00125A01">
        <w:rPr>
          <w:color w:val="000000" w:themeColor="text1"/>
          <w:lang w:eastAsia="en-US" w:bidi="en-US"/>
        </w:rPr>
        <w:t xml:space="preserve"> Zaklada sukladno funkcijskoj klasifikaciji pripada funkciji </w:t>
      </w:r>
      <w:r w:rsidR="00125A01" w:rsidRPr="00125A01">
        <w:rPr>
          <w:color w:val="000000" w:themeColor="text1"/>
          <w:lang w:eastAsia="en-US" w:bidi="en-US"/>
        </w:rPr>
        <w:t>0150 Istraživanje i razvoj: Opće javne usluge</w:t>
      </w:r>
      <w:r w:rsidR="00125A01">
        <w:rPr>
          <w:color w:val="000000" w:themeColor="text1"/>
          <w:lang w:eastAsia="en-US" w:bidi="en-US"/>
        </w:rPr>
        <w:t>. Aktivnosti Zaklade uključene u državni proračun su sljedeće:</w:t>
      </w:r>
    </w:p>
    <w:p w14:paraId="0F1B8E5C" w14:textId="77777777" w:rsidR="00667B22" w:rsidRPr="00E0269C" w:rsidRDefault="00667B22" w:rsidP="00E0269C">
      <w:pPr>
        <w:pStyle w:val="ListParagraph"/>
        <w:numPr>
          <w:ilvl w:val="0"/>
          <w:numId w:val="11"/>
        </w:numPr>
        <w:spacing w:after="120" w:line="240" w:lineRule="auto"/>
        <w:jc w:val="both"/>
        <w:rPr>
          <w:b/>
          <w:bCs/>
          <w:lang w:eastAsia="en-US" w:bidi="en-US"/>
        </w:rPr>
      </w:pPr>
      <w:r w:rsidRPr="00E0269C">
        <w:rPr>
          <w:b/>
          <w:bCs/>
          <w:lang w:eastAsia="en-US" w:bidi="en-US"/>
        </w:rPr>
        <w:t>A578069 Administracija i upravljanje Hrvatske zaklade za znanost</w:t>
      </w:r>
    </w:p>
    <w:p w14:paraId="268E29FF" w14:textId="4928A8D4" w:rsidR="00C35872" w:rsidRDefault="001B0AD9" w:rsidP="00DF1A31">
      <w:pPr>
        <w:spacing w:after="120" w:line="240" w:lineRule="auto"/>
        <w:jc w:val="both"/>
        <w:rPr>
          <w:lang w:eastAsia="en-US" w:bidi="en-US"/>
        </w:rPr>
      </w:pPr>
      <w:r>
        <w:rPr>
          <w:lang w:eastAsia="en-US" w:bidi="en-US"/>
        </w:rPr>
        <w:t xml:space="preserve">U okviru ove aktivnosti provode se administracija i upravljanje svim ostalim aktivnostima kojima se ostvaruje osnovna svrha Zaklade. </w:t>
      </w:r>
      <w:r w:rsidR="00125A01" w:rsidRPr="00125A01">
        <w:rPr>
          <w:lang w:eastAsia="en-US" w:bidi="en-US"/>
        </w:rPr>
        <w:t xml:space="preserve">Ova aktivnost se u </w:t>
      </w:r>
      <w:r w:rsidR="006C53B7">
        <w:rPr>
          <w:lang w:eastAsia="en-US" w:bidi="en-US"/>
        </w:rPr>
        <w:t xml:space="preserve">2022. godini </w:t>
      </w:r>
      <w:r w:rsidR="00E0269C">
        <w:rPr>
          <w:lang w:eastAsia="en-US" w:bidi="en-US"/>
        </w:rPr>
        <w:t>najvećim dijelom</w:t>
      </w:r>
      <w:r w:rsidR="00125A01" w:rsidRPr="00125A01">
        <w:rPr>
          <w:lang w:eastAsia="en-US" w:bidi="en-US"/>
        </w:rPr>
        <w:t xml:space="preserve"> financira iz izvora financiranja 1 Opći prihodi i primici</w:t>
      </w:r>
      <w:r w:rsidR="00300D54">
        <w:rPr>
          <w:lang w:eastAsia="en-US" w:bidi="en-US"/>
        </w:rPr>
        <w:t>. Rashodi uključuju</w:t>
      </w:r>
      <w:r w:rsidR="00300D54" w:rsidRPr="00C919C6">
        <w:rPr>
          <w:lang w:eastAsia="en-US" w:bidi="en-US"/>
        </w:rPr>
        <w:t xml:space="preserve"> rashode za </w:t>
      </w:r>
      <w:r w:rsidR="00300D54">
        <w:rPr>
          <w:lang w:eastAsia="en-US" w:bidi="en-US"/>
        </w:rPr>
        <w:t>zaposlene</w:t>
      </w:r>
      <w:r>
        <w:rPr>
          <w:lang w:eastAsia="en-US" w:bidi="en-US"/>
        </w:rPr>
        <w:t xml:space="preserve"> u iznosu od </w:t>
      </w:r>
      <w:r w:rsidR="00991749">
        <w:rPr>
          <w:lang w:eastAsia="en-US" w:bidi="en-US"/>
        </w:rPr>
        <w:t>5.326.064</w:t>
      </w:r>
      <w:r>
        <w:rPr>
          <w:lang w:eastAsia="en-US" w:bidi="en-US"/>
        </w:rPr>
        <w:t xml:space="preserve"> kune</w:t>
      </w:r>
      <w:r w:rsidR="00300D54" w:rsidRPr="00C919C6">
        <w:rPr>
          <w:lang w:eastAsia="en-US" w:bidi="en-US"/>
        </w:rPr>
        <w:t>, materijalne rashode</w:t>
      </w:r>
      <w:r>
        <w:rPr>
          <w:lang w:eastAsia="en-US" w:bidi="en-US"/>
        </w:rPr>
        <w:t xml:space="preserve"> u iznosu od </w:t>
      </w:r>
      <w:r w:rsidR="002A71A9">
        <w:rPr>
          <w:lang w:eastAsia="en-US" w:bidi="en-US"/>
        </w:rPr>
        <w:t>3.</w:t>
      </w:r>
      <w:r w:rsidR="00A54DC4">
        <w:rPr>
          <w:lang w:eastAsia="en-US" w:bidi="en-US"/>
        </w:rPr>
        <w:t>919.982</w:t>
      </w:r>
      <w:r w:rsidR="002A71A9">
        <w:rPr>
          <w:lang w:eastAsia="en-US" w:bidi="en-US"/>
        </w:rPr>
        <w:t xml:space="preserve"> </w:t>
      </w:r>
      <w:r>
        <w:rPr>
          <w:lang w:eastAsia="en-US" w:bidi="en-US"/>
        </w:rPr>
        <w:t>kun</w:t>
      </w:r>
      <w:r w:rsidR="003C19EF">
        <w:rPr>
          <w:lang w:eastAsia="en-US" w:bidi="en-US"/>
        </w:rPr>
        <w:t>e</w:t>
      </w:r>
      <w:r w:rsidR="00300D54" w:rsidRPr="00C919C6">
        <w:rPr>
          <w:lang w:eastAsia="en-US" w:bidi="en-US"/>
        </w:rPr>
        <w:t>, financijske rashode</w:t>
      </w:r>
      <w:r>
        <w:rPr>
          <w:lang w:eastAsia="en-US" w:bidi="en-US"/>
        </w:rPr>
        <w:t xml:space="preserve"> u iznosu od </w:t>
      </w:r>
      <w:r w:rsidR="002A71A9">
        <w:rPr>
          <w:lang w:eastAsia="en-US" w:bidi="en-US"/>
        </w:rPr>
        <w:t xml:space="preserve">6.350 </w:t>
      </w:r>
      <w:r>
        <w:rPr>
          <w:lang w:eastAsia="en-US" w:bidi="en-US"/>
        </w:rPr>
        <w:t>kuna</w:t>
      </w:r>
      <w:r w:rsidR="002A71A9">
        <w:rPr>
          <w:lang w:eastAsia="en-US" w:bidi="en-US"/>
        </w:rPr>
        <w:t xml:space="preserve"> te</w:t>
      </w:r>
      <w:r w:rsidR="00300D54">
        <w:rPr>
          <w:lang w:eastAsia="en-US" w:bidi="en-US"/>
        </w:rPr>
        <w:t xml:space="preserve"> rashode za nabavu proizvedene dugotrajne imovine</w:t>
      </w:r>
      <w:r>
        <w:rPr>
          <w:lang w:eastAsia="en-US" w:bidi="en-US"/>
        </w:rPr>
        <w:t xml:space="preserve"> u iznosu </w:t>
      </w:r>
      <w:r w:rsidR="008E45B4">
        <w:rPr>
          <w:lang w:eastAsia="en-US" w:bidi="en-US"/>
        </w:rPr>
        <w:t>390.000</w:t>
      </w:r>
      <w:r>
        <w:rPr>
          <w:lang w:eastAsia="en-US" w:bidi="en-US"/>
        </w:rPr>
        <w:t xml:space="preserve"> kuna</w:t>
      </w:r>
      <w:r w:rsidR="00300D54" w:rsidRPr="00C919C6">
        <w:rPr>
          <w:lang w:eastAsia="en-US" w:bidi="en-US"/>
        </w:rPr>
        <w:t>.</w:t>
      </w:r>
      <w:r w:rsidR="00300D54">
        <w:rPr>
          <w:lang w:eastAsia="en-US" w:bidi="en-US"/>
        </w:rPr>
        <w:t xml:space="preserve"> Ukupni rashodi za 2022. godinu su planirani u iznosu od </w:t>
      </w:r>
      <w:r w:rsidR="00B9377B">
        <w:rPr>
          <w:lang w:eastAsia="en-US" w:bidi="en-US"/>
        </w:rPr>
        <w:t>9.642.396</w:t>
      </w:r>
      <w:r w:rsidR="000E03F3">
        <w:rPr>
          <w:lang w:eastAsia="en-US" w:bidi="en-US"/>
        </w:rPr>
        <w:t xml:space="preserve"> </w:t>
      </w:r>
      <w:r w:rsidR="00300D54">
        <w:rPr>
          <w:lang w:eastAsia="en-US" w:bidi="en-US"/>
        </w:rPr>
        <w:t>kuna</w:t>
      </w:r>
      <w:r w:rsidR="00E0269C">
        <w:rPr>
          <w:lang w:eastAsia="en-US" w:bidi="en-US"/>
        </w:rPr>
        <w:t xml:space="preserve"> te su izmijenjeni u odnosu na</w:t>
      </w:r>
      <w:r w:rsidR="000E03F3">
        <w:rPr>
          <w:lang w:eastAsia="en-US" w:bidi="en-US"/>
        </w:rPr>
        <w:t xml:space="preserve"> prethodne izmjene i dopune</w:t>
      </w:r>
      <w:r w:rsidR="00E0269C">
        <w:rPr>
          <w:lang w:eastAsia="en-US" w:bidi="en-US"/>
        </w:rPr>
        <w:t xml:space="preserve"> </w:t>
      </w:r>
      <w:r w:rsidR="00BB5E87">
        <w:rPr>
          <w:lang w:eastAsia="en-US" w:bidi="en-US"/>
        </w:rPr>
        <w:t>f</w:t>
      </w:r>
      <w:r w:rsidR="00E0269C">
        <w:rPr>
          <w:lang w:eastAsia="en-US" w:bidi="en-US"/>
        </w:rPr>
        <w:t>inancijsk</w:t>
      </w:r>
      <w:r w:rsidR="00BB5E87">
        <w:rPr>
          <w:lang w:eastAsia="en-US" w:bidi="en-US"/>
        </w:rPr>
        <w:t xml:space="preserve">og </w:t>
      </w:r>
      <w:r w:rsidR="00E0269C">
        <w:rPr>
          <w:lang w:eastAsia="en-US" w:bidi="en-US"/>
        </w:rPr>
        <w:t>plan</w:t>
      </w:r>
      <w:r w:rsidR="00BB5E87">
        <w:rPr>
          <w:lang w:eastAsia="en-US" w:bidi="en-US"/>
        </w:rPr>
        <w:t>a</w:t>
      </w:r>
      <w:r w:rsidR="00E0269C">
        <w:rPr>
          <w:lang w:eastAsia="en-US" w:bidi="en-US"/>
        </w:rPr>
        <w:t xml:space="preserve"> za 2022. godinu</w:t>
      </w:r>
      <w:r w:rsidR="0015003B">
        <w:rPr>
          <w:lang w:eastAsia="en-US" w:bidi="en-US"/>
        </w:rPr>
        <w:t>, odnosno umanjeni su za iznos od 4.916.999 kuna</w:t>
      </w:r>
      <w:r w:rsidR="00300D54">
        <w:rPr>
          <w:lang w:eastAsia="en-US" w:bidi="en-US"/>
        </w:rPr>
        <w:t>.</w:t>
      </w:r>
      <w:r w:rsidR="00E0269C">
        <w:rPr>
          <w:lang w:eastAsia="en-US" w:bidi="en-US"/>
        </w:rPr>
        <w:t xml:space="preserve"> </w:t>
      </w:r>
    </w:p>
    <w:p w14:paraId="2C905CA7" w14:textId="6D0C560A" w:rsidR="00DF1A31" w:rsidRDefault="006C53B7" w:rsidP="00DF1A31">
      <w:pPr>
        <w:spacing w:after="120" w:line="240" w:lineRule="auto"/>
        <w:jc w:val="both"/>
        <w:rPr>
          <w:lang w:eastAsia="en-US" w:bidi="en-US"/>
        </w:rPr>
      </w:pPr>
      <w:r>
        <w:rPr>
          <w:lang w:eastAsia="en-US" w:bidi="en-US"/>
        </w:rPr>
        <w:t>Nadalje, o</w:t>
      </w:r>
      <w:r w:rsidR="00E0269C">
        <w:rPr>
          <w:lang w:eastAsia="en-US" w:bidi="en-US"/>
        </w:rPr>
        <w:t xml:space="preserve">va </w:t>
      </w:r>
      <w:r>
        <w:rPr>
          <w:lang w:eastAsia="en-US" w:bidi="en-US"/>
        </w:rPr>
        <w:t xml:space="preserve">se </w:t>
      </w:r>
      <w:r w:rsidR="00E0269C">
        <w:rPr>
          <w:lang w:eastAsia="en-US" w:bidi="en-US"/>
        </w:rPr>
        <w:t>aktivnost u</w:t>
      </w:r>
      <w:r w:rsidR="00E20DAF">
        <w:rPr>
          <w:lang w:eastAsia="en-US" w:bidi="en-US"/>
        </w:rPr>
        <w:t xml:space="preserve"> drugim</w:t>
      </w:r>
      <w:r w:rsidR="00E0269C">
        <w:rPr>
          <w:lang w:eastAsia="en-US" w:bidi="en-US"/>
        </w:rPr>
        <w:t xml:space="preserve"> izmjenama i dopunama financijskog plana manjim dijelom financira </w:t>
      </w:r>
      <w:r>
        <w:rPr>
          <w:lang w:eastAsia="en-US" w:bidi="en-US"/>
        </w:rPr>
        <w:t xml:space="preserve">i </w:t>
      </w:r>
      <w:r w:rsidR="00E0269C" w:rsidRPr="00125A01">
        <w:rPr>
          <w:lang w:eastAsia="en-US" w:bidi="en-US"/>
        </w:rPr>
        <w:t xml:space="preserve">iz izvora financiranja </w:t>
      </w:r>
      <w:r w:rsidR="00E0269C">
        <w:rPr>
          <w:lang w:eastAsia="en-US" w:bidi="en-US"/>
        </w:rPr>
        <w:t>4</w:t>
      </w:r>
      <w:r w:rsidR="00E0269C" w:rsidRPr="00125A01">
        <w:rPr>
          <w:lang w:eastAsia="en-US" w:bidi="en-US"/>
        </w:rPr>
        <w:t xml:space="preserve"> </w:t>
      </w:r>
      <w:r w:rsidR="00E0269C">
        <w:rPr>
          <w:lang w:eastAsia="en-US" w:bidi="en-US"/>
        </w:rPr>
        <w:t>Prihodi za posebne namjene</w:t>
      </w:r>
      <w:r>
        <w:rPr>
          <w:lang w:eastAsia="en-US" w:bidi="en-US"/>
        </w:rPr>
        <w:t xml:space="preserve"> (</w:t>
      </w:r>
      <w:r w:rsidR="00634610">
        <w:rPr>
          <w:lang w:eastAsia="en-US" w:bidi="en-US"/>
        </w:rPr>
        <w:t xml:space="preserve">izvor 43 </w:t>
      </w:r>
      <w:r>
        <w:rPr>
          <w:lang w:eastAsia="en-US" w:bidi="en-US"/>
        </w:rPr>
        <w:t xml:space="preserve">donos iz prethodne godine) </w:t>
      </w:r>
      <w:r w:rsidR="004A7288">
        <w:rPr>
          <w:lang w:eastAsia="en-US" w:bidi="en-US"/>
        </w:rPr>
        <w:t xml:space="preserve">koji je iskazan u izmjenama i dopunama financijskog plana u iznosu od </w:t>
      </w:r>
      <w:r w:rsidR="005142CD">
        <w:rPr>
          <w:lang w:eastAsia="en-US" w:bidi="en-US"/>
        </w:rPr>
        <w:t>100</w:t>
      </w:r>
      <w:r w:rsidR="00C966A0">
        <w:rPr>
          <w:lang w:eastAsia="en-US" w:bidi="en-US"/>
        </w:rPr>
        <w:t>.010</w:t>
      </w:r>
      <w:r>
        <w:rPr>
          <w:lang w:eastAsia="en-US" w:bidi="en-US"/>
        </w:rPr>
        <w:t xml:space="preserve"> kun</w:t>
      </w:r>
      <w:r w:rsidR="00C966A0">
        <w:rPr>
          <w:lang w:eastAsia="en-US" w:bidi="en-US"/>
        </w:rPr>
        <w:t>a</w:t>
      </w:r>
      <w:r>
        <w:rPr>
          <w:lang w:eastAsia="en-US" w:bidi="en-US"/>
        </w:rPr>
        <w:t xml:space="preserve"> za 2022. godinu</w:t>
      </w:r>
      <w:r w:rsidR="00DF1A31">
        <w:rPr>
          <w:lang w:eastAsia="en-US" w:bidi="en-US"/>
        </w:rPr>
        <w:t xml:space="preserve">, iako stvarni donos po ovoj aktivnosti </w:t>
      </w:r>
      <w:r w:rsidR="00844224">
        <w:rPr>
          <w:lang w:eastAsia="en-US" w:bidi="en-US"/>
        </w:rPr>
        <w:t>iznosi</w:t>
      </w:r>
      <w:r w:rsidR="00DF1A31">
        <w:rPr>
          <w:lang w:eastAsia="en-US" w:bidi="en-US"/>
        </w:rPr>
        <w:t xml:space="preserve"> 99.473 </w:t>
      </w:r>
      <w:r w:rsidR="00DF1A31" w:rsidRPr="008761C4">
        <w:rPr>
          <w:lang w:eastAsia="en-US" w:bidi="en-US"/>
        </w:rPr>
        <w:t>kune.</w:t>
      </w:r>
      <w:r w:rsidR="006A6E91" w:rsidRPr="008761C4">
        <w:rPr>
          <w:lang w:eastAsia="en-US" w:bidi="en-US"/>
        </w:rPr>
        <w:t xml:space="preserve"> Na ovoj aktivnosti je iskazan odnos</w:t>
      </w:r>
      <w:r w:rsidR="00610839" w:rsidRPr="008761C4">
        <w:rPr>
          <w:lang w:eastAsia="en-US" w:bidi="en-US"/>
        </w:rPr>
        <w:t xml:space="preserve"> na izvoru financiranja 4 Prihodi za posebne namjene (izvor 43 donos iz prethodne godine) </w:t>
      </w:r>
      <w:r w:rsidR="006A6E91" w:rsidRPr="008761C4">
        <w:rPr>
          <w:lang w:eastAsia="en-US" w:bidi="en-US"/>
        </w:rPr>
        <w:t>u 2023</w:t>
      </w:r>
      <w:r w:rsidR="00A27D8C">
        <w:rPr>
          <w:lang w:eastAsia="en-US" w:bidi="en-US"/>
        </w:rPr>
        <w:t>. godinu</w:t>
      </w:r>
      <w:r w:rsidR="00610839" w:rsidRPr="008761C4">
        <w:rPr>
          <w:lang w:eastAsia="en-US" w:bidi="en-US"/>
        </w:rPr>
        <w:t xml:space="preserve"> u </w:t>
      </w:r>
      <w:r w:rsidR="00610839" w:rsidRPr="008761C4">
        <w:rPr>
          <w:lang w:eastAsia="en-US" w:bidi="en-US"/>
        </w:rPr>
        <w:lastRenderedPageBreak/>
        <w:t xml:space="preserve">iznosu </w:t>
      </w:r>
      <w:r w:rsidR="00723501" w:rsidRPr="008761C4">
        <w:rPr>
          <w:lang w:eastAsia="en-US" w:bidi="en-US"/>
        </w:rPr>
        <w:t>od 29.294 kune</w:t>
      </w:r>
      <w:r w:rsidR="006A5B10">
        <w:rPr>
          <w:lang w:eastAsia="en-US" w:bidi="en-US"/>
        </w:rPr>
        <w:t xml:space="preserve"> sukladno podacima od nadležnog ministarstva</w:t>
      </w:r>
      <w:r w:rsidR="00723501" w:rsidRPr="008761C4">
        <w:rPr>
          <w:lang w:eastAsia="en-US" w:bidi="en-US"/>
        </w:rPr>
        <w:t xml:space="preserve">, iako </w:t>
      </w:r>
      <w:r w:rsidR="006C0B6F" w:rsidRPr="008761C4">
        <w:rPr>
          <w:lang w:eastAsia="en-US" w:bidi="en-US"/>
        </w:rPr>
        <w:t xml:space="preserve">su cjelokupna sredstva donosa iz 2021. godine </w:t>
      </w:r>
      <w:r w:rsidR="005C092D" w:rsidRPr="008761C4">
        <w:rPr>
          <w:lang w:eastAsia="en-US" w:bidi="en-US"/>
        </w:rPr>
        <w:t xml:space="preserve">u potpunosti </w:t>
      </w:r>
      <w:r w:rsidR="006C0B6F" w:rsidRPr="008761C4">
        <w:rPr>
          <w:lang w:eastAsia="en-US" w:bidi="en-US"/>
        </w:rPr>
        <w:t>utrošena u 2022. godini.</w:t>
      </w:r>
    </w:p>
    <w:p w14:paraId="592D837B" w14:textId="77777777" w:rsidR="006C53B7" w:rsidRPr="00E0269C" w:rsidRDefault="006C53B7" w:rsidP="006C53B7">
      <w:pPr>
        <w:pStyle w:val="ListParagraph"/>
        <w:numPr>
          <w:ilvl w:val="0"/>
          <w:numId w:val="11"/>
        </w:numPr>
        <w:spacing w:after="120" w:line="240" w:lineRule="auto"/>
        <w:jc w:val="both"/>
        <w:rPr>
          <w:b/>
          <w:bCs/>
          <w:lang w:eastAsia="en-US" w:bidi="en-US"/>
        </w:rPr>
      </w:pPr>
      <w:r w:rsidRPr="00E0269C">
        <w:rPr>
          <w:b/>
          <w:bCs/>
          <w:lang w:eastAsia="en-US" w:bidi="en-US"/>
        </w:rPr>
        <w:t xml:space="preserve">A557042 Aktivnost Program </w:t>
      </w:r>
      <w:proofErr w:type="spellStart"/>
      <w:r w:rsidRPr="00E0269C">
        <w:rPr>
          <w:b/>
          <w:bCs/>
          <w:lang w:eastAsia="en-US" w:bidi="en-US"/>
        </w:rPr>
        <w:t>doktoranada</w:t>
      </w:r>
      <w:proofErr w:type="spellEnd"/>
      <w:r w:rsidRPr="00E0269C">
        <w:rPr>
          <w:b/>
          <w:bCs/>
          <w:lang w:eastAsia="en-US" w:bidi="en-US"/>
        </w:rPr>
        <w:t xml:space="preserve"> i </w:t>
      </w:r>
      <w:proofErr w:type="spellStart"/>
      <w:r w:rsidRPr="00E0269C">
        <w:rPr>
          <w:b/>
          <w:bCs/>
          <w:lang w:eastAsia="en-US" w:bidi="en-US"/>
        </w:rPr>
        <w:t>poslijedoktoranada</w:t>
      </w:r>
      <w:proofErr w:type="spellEnd"/>
      <w:r w:rsidRPr="00E0269C">
        <w:rPr>
          <w:b/>
          <w:bCs/>
          <w:lang w:eastAsia="en-US" w:bidi="en-US"/>
        </w:rPr>
        <w:t xml:space="preserve"> Hrvatske zaklade za znanost</w:t>
      </w:r>
    </w:p>
    <w:p w14:paraId="4219FB52" w14:textId="77777777" w:rsidR="006C53B7" w:rsidRDefault="006C53B7" w:rsidP="006C53B7">
      <w:pPr>
        <w:spacing w:after="120" w:line="240" w:lineRule="auto"/>
        <w:jc w:val="both"/>
        <w:rPr>
          <w:szCs w:val="24"/>
        </w:rPr>
      </w:pPr>
      <w:r w:rsidRPr="00C919C6">
        <w:rPr>
          <w:szCs w:val="24"/>
        </w:rPr>
        <w:t>Projekt razvoja karijera mladih istraživača - i</w:t>
      </w:r>
      <w:r>
        <w:rPr>
          <w:szCs w:val="24"/>
        </w:rPr>
        <w:t>zobrazba novih doktora znanosti</w:t>
      </w:r>
      <w:r w:rsidRPr="00C919C6">
        <w:rPr>
          <w:szCs w:val="24"/>
        </w:rPr>
        <w:t xml:space="preserve"> </w:t>
      </w:r>
      <w:r>
        <w:rPr>
          <w:szCs w:val="24"/>
        </w:rPr>
        <w:t xml:space="preserve">Zaklada </w:t>
      </w:r>
      <w:r w:rsidRPr="00C919C6">
        <w:rPr>
          <w:szCs w:val="24"/>
        </w:rPr>
        <w:t>provodi kako bi znanstveno aktivnim mentorima koji se bave međunarodno i/ili nacionalno značajnom problematikom omogućila da u svoje znanstvene projekte uključe mlade istraživače koji žele sudjelovati u znanstveno-istraživačkom radu te usmjeriti svoju karijeru prema vrhunskoj znanosti. Konačni cilj je izobrazba novih doktora znanosti u četverogodišnjem razdoblju koji će karijeru nastaviti u kompetitivnim istraživanjima i/ili razvoju novih tehnologija u gospodarstvu. Također, ovim se natječajem potiče jačanje mentorskih kapaciteta u hrvatskim znanstvenim ustanovama, prijenos, prihvaćanje i primjena novih znanja te se pospješuje razina poslijediplomske izobrazbe i znanstvenog razvoja mladih istraživača.</w:t>
      </w:r>
      <w:r>
        <w:rPr>
          <w:szCs w:val="24"/>
        </w:rPr>
        <w:t xml:space="preserve"> </w:t>
      </w:r>
    </w:p>
    <w:p w14:paraId="79CB595E" w14:textId="632C70A6" w:rsidR="006C53B7" w:rsidRDefault="006C53B7" w:rsidP="006C53B7">
      <w:pPr>
        <w:spacing w:after="120" w:line="240" w:lineRule="auto"/>
        <w:jc w:val="both"/>
        <w:rPr>
          <w:szCs w:val="24"/>
        </w:rPr>
      </w:pPr>
      <w:r w:rsidRPr="00C919C6">
        <w:rPr>
          <w:lang w:eastAsia="en-US" w:bidi="en-US"/>
        </w:rPr>
        <w:t xml:space="preserve">Ukupni rashodi </w:t>
      </w:r>
      <w:r>
        <w:rPr>
          <w:lang w:eastAsia="en-US" w:bidi="en-US"/>
        </w:rPr>
        <w:t xml:space="preserve">po ovoj aktivnosti za 2022. godinu </w:t>
      </w:r>
      <w:r w:rsidRPr="00C919C6">
        <w:rPr>
          <w:lang w:eastAsia="en-US" w:bidi="en-US"/>
        </w:rPr>
        <w:t xml:space="preserve">u iznosu od </w:t>
      </w:r>
      <w:r w:rsidR="00FA3C8A">
        <w:rPr>
          <w:lang w:eastAsia="en-US" w:bidi="en-US"/>
        </w:rPr>
        <w:t xml:space="preserve">54.262.176 </w:t>
      </w:r>
      <w:r w:rsidRPr="00C919C6">
        <w:rPr>
          <w:lang w:eastAsia="en-US" w:bidi="en-US"/>
        </w:rPr>
        <w:t xml:space="preserve">kuna </w:t>
      </w:r>
      <w:r>
        <w:rPr>
          <w:lang w:eastAsia="en-US" w:bidi="en-US"/>
        </w:rPr>
        <w:t xml:space="preserve">odnose se na </w:t>
      </w:r>
      <w:r w:rsidRPr="00C919C6">
        <w:rPr>
          <w:lang w:eastAsia="en-US" w:bidi="en-US"/>
        </w:rPr>
        <w:t xml:space="preserve">troškove </w:t>
      </w:r>
      <w:r>
        <w:rPr>
          <w:lang w:eastAsia="en-US" w:bidi="en-US"/>
        </w:rPr>
        <w:t>plaća</w:t>
      </w:r>
      <w:r w:rsidRPr="00C919C6">
        <w:rPr>
          <w:lang w:eastAsia="en-US" w:bidi="en-US"/>
        </w:rPr>
        <w:t xml:space="preserve"> </w:t>
      </w:r>
      <w:r>
        <w:rPr>
          <w:lang w:eastAsia="en-US" w:bidi="en-US"/>
        </w:rPr>
        <w:t xml:space="preserve">mladih istraživača odnosno </w:t>
      </w:r>
      <w:proofErr w:type="spellStart"/>
      <w:r>
        <w:rPr>
          <w:lang w:eastAsia="en-US" w:bidi="en-US"/>
        </w:rPr>
        <w:t>doktoranada</w:t>
      </w:r>
      <w:proofErr w:type="spellEnd"/>
      <w:r>
        <w:rPr>
          <w:lang w:eastAsia="en-US" w:bidi="en-US"/>
        </w:rPr>
        <w:t xml:space="preserve"> i planirani su najvećim dijelom pod izvorom financiranja 1 Opći prihodi i primici. </w:t>
      </w:r>
      <w:r w:rsidRPr="00300D54">
        <w:rPr>
          <w:lang w:eastAsia="en-US" w:bidi="en-US"/>
        </w:rPr>
        <w:t>Rashodi uključuju subvencije, pomoći dane u inozemstvo i unutar općeg proračuna</w:t>
      </w:r>
      <w:r>
        <w:rPr>
          <w:lang w:eastAsia="en-US" w:bidi="en-US"/>
        </w:rPr>
        <w:t xml:space="preserve"> te</w:t>
      </w:r>
      <w:r w:rsidRPr="00300D54">
        <w:rPr>
          <w:lang w:eastAsia="en-US" w:bidi="en-US"/>
        </w:rPr>
        <w:t xml:space="preserve"> ostale rashode</w:t>
      </w:r>
      <w:r>
        <w:rPr>
          <w:lang w:eastAsia="en-US" w:bidi="en-US"/>
        </w:rPr>
        <w:t xml:space="preserve"> odnosno tekuće donacije</w:t>
      </w:r>
      <w:r w:rsidRPr="00300D54">
        <w:rPr>
          <w:lang w:eastAsia="en-US" w:bidi="en-US"/>
        </w:rPr>
        <w:t>.</w:t>
      </w:r>
      <w:r>
        <w:rPr>
          <w:szCs w:val="24"/>
        </w:rPr>
        <w:t xml:space="preserve"> </w:t>
      </w:r>
    </w:p>
    <w:p w14:paraId="748429A2" w14:textId="4D61D45F" w:rsidR="00AD27C2" w:rsidRDefault="006C53B7" w:rsidP="00AD27C2">
      <w:pPr>
        <w:spacing w:after="120" w:line="240" w:lineRule="auto"/>
        <w:jc w:val="both"/>
        <w:rPr>
          <w:lang w:eastAsia="en-US" w:bidi="en-US"/>
        </w:rPr>
      </w:pPr>
      <w:r>
        <w:rPr>
          <w:lang w:eastAsia="en-US" w:bidi="en-US"/>
        </w:rPr>
        <w:t xml:space="preserve">Potrebno je napomenuti da će se u 2022. godini za pokriće dijela navedenih rashoda po ovoj aktivnosti koristiti i donos iz prethodnih godina (izvor financiranja 43) u iznosu od </w:t>
      </w:r>
      <w:r w:rsidR="00142062">
        <w:rPr>
          <w:lang w:eastAsia="en-US" w:bidi="en-US"/>
        </w:rPr>
        <w:t>32.110.59</w:t>
      </w:r>
      <w:r w:rsidR="00D927B8">
        <w:rPr>
          <w:lang w:eastAsia="en-US" w:bidi="en-US"/>
        </w:rPr>
        <w:t>8</w:t>
      </w:r>
      <w:r w:rsidR="00142062">
        <w:rPr>
          <w:lang w:eastAsia="en-US" w:bidi="en-US"/>
        </w:rPr>
        <w:t xml:space="preserve"> </w:t>
      </w:r>
      <w:r>
        <w:rPr>
          <w:lang w:eastAsia="en-US" w:bidi="en-US"/>
        </w:rPr>
        <w:t>kun</w:t>
      </w:r>
      <w:r w:rsidR="00142062">
        <w:rPr>
          <w:lang w:eastAsia="en-US" w:bidi="en-US"/>
        </w:rPr>
        <w:t>a.</w:t>
      </w:r>
    </w:p>
    <w:p w14:paraId="5F3AD2FE" w14:textId="77777777" w:rsidR="006C53B7" w:rsidRPr="00E0269C" w:rsidRDefault="006C53B7" w:rsidP="006C53B7">
      <w:pPr>
        <w:pStyle w:val="ListParagraph"/>
        <w:numPr>
          <w:ilvl w:val="0"/>
          <w:numId w:val="11"/>
        </w:numPr>
        <w:spacing w:after="120" w:line="240" w:lineRule="auto"/>
        <w:jc w:val="both"/>
        <w:rPr>
          <w:b/>
          <w:bCs/>
          <w:lang w:eastAsia="en-US" w:bidi="en-US"/>
        </w:rPr>
      </w:pPr>
      <w:r w:rsidRPr="00E0269C">
        <w:rPr>
          <w:b/>
          <w:bCs/>
          <w:lang w:eastAsia="en-US" w:bidi="en-US"/>
        </w:rPr>
        <w:t>A578055 Aktivnost Hrvatsko-švicarski istraživački program</w:t>
      </w:r>
    </w:p>
    <w:p w14:paraId="6EBD4259" w14:textId="77777777" w:rsidR="006C53B7" w:rsidRDefault="006C53B7" w:rsidP="006C53B7">
      <w:pPr>
        <w:spacing w:after="120" w:line="240" w:lineRule="auto"/>
        <w:jc w:val="both"/>
        <w:rPr>
          <w:lang w:eastAsia="en-US" w:bidi="en-US"/>
        </w:rPr>
      </w:pPr>
      <w:r w:rsidRPr="00AE0BA4">
        <w:rPr>
          <w:lang w:eastAsia="en-US" w:bidi="en-US"/>
        </w:rPr>
        <w:t xml:space="preserve">Cilj Hrvatsko-švicarsko istraživačkog programa je doprinos hrvatskom gospodarstvu zasnovanom na znanju unaprjeđivanjem baze znanja i jačanja suradnje između Hrvatske i Švicarske na istraživanju kroz prijenos znanja, vještina i tehnologija. Izvršna agencija za program je Švicarska zaklada za znanost (SNSF) dok je Hrvatska zaklada za znanost partnerska ustanova. Program se provodi prema unaprijed dogovorenim procedurama, a projektni prijedlozi evaluirani su temeljem međunarodnog </w:t>
      </w:r>
      <w:proofErr w:type="spellStart"/>
      <w:r w:rsidRPr="00AE0BA4">
        <w:rPr>
          <w:lang w:eastAsia="en-US" w:bidi="en-US"/>
        </w:rPr>
        <w:t>istorazinskog</w:t>
      </w:r>
      <w:proofErr w:type="spellEnd"/>
      <w:r w:rsidRPr="00AE0BA4">
        <w:rPr>
          <w:lang w:eastAsia="en-US" w:bidi="en-US"/>
        </w:rPr>
        <w:t xml:space="preserve"> vrednovanja. Opći cilj ovog programa je promocija izvrsne znanosti u Hrvatskoj i jačanje bilateralne suradnje između Hrvatske i Švicarske te stoga doprinosi razvoju konkurentnosti Republike Hrvatske u Europskom istraživačkom području i jačanju integracija hrvatskih istraživača u međunarodne mreže suradnje.</w:t>
      </w:r>
      <w:r>
        <w:rPr>
          <w:lang w:eastAsia="en-US" w:bidi="en-US"/>
        </w:rPr>
        <w:t xml:space="preserve"> </w:t>
      </w:r>
    </w:p>
    <w:p w14:paraId="6DA735A2" w14:textId="5808C831" w:rsidR="006C53B7" w:rsidRDefault="006C53B7" w:rsidP="006C53B7">
      <w:pPr>
        <w:spacing w:after="120" w:line="240" w:lineRule="auto"/>
        <w:jc w:val="both"/>
        <w:rPr>
          <w:lang w:eastAsia="en-US" w:bidi="en-US"/>
        </w:rPr>
      </w:pPr>
      <w:r w:rsidRPr="00300D54">
        <w:rPr>
          <w:lang w:eastAsia="en-US" w:bidi="en-US"/>
        </w:rPr>
        <w:t xml:space="preserve">Ova aktivnost se </w:t>
      </w:r>
      <w:r w:rsidR="0008249F">
        <w:rPr>
          <w:lang w:eastAsia="en-US" w:bidi="en-US"/>
        </w:rPr>
        <w:t xml:space="preserve">najvećim dijelom </w:t>
      </w:r>
      <w:r w:rsidRPr="00300D54">
        <w:rPr>
          <w:lang w:eastAsia="en-US" w:bidi="en-US"/>
        </w:rPr>
        <w:t>financira iz izvora financiranja 1 Opći prihodi i primici</w:t>
      </w:r>
      <w:r>
        <w:rPr>
          <w:lang w:eastAsia="en-US" w:bidi="en-US"/>
        </w:rPr>
        <w:t xml:space="preserve"> u iznosu od </w:t>
      </w:r>
      <w:r w:rsidR="003407BF">
        <w:rPr>
          <w:lang w:eastAsia="en-US" w:bidi="en-US"/>
        </w:rPr>
        <w:t xml:space="preserve">26.000 </w:t>
      </w:r>
      <w:r>
        <w:rPr>
          <w:lang w:eastAsia="en-US" w:bidi="en-US"/>
        </w:rPr>
        <w:t xml:space="preserve">kuna za 2022. godinu, a uključuje samo </w:t>
      </w:r>
      <w:r w:rsidRPr="00AE0BA4">
        <w:rPr>
          <w:lang w:eastAsia="en-US" w:bidi="en-US"/>
        </w:rPr>
        <w:t>materijalne rashode</w:t>
      </w:r>
      <w:r>
        <w:rPr>
          <w:lang w:eastAsia="en-US" w:bidi="en-US"/>
        </w:rPr>
        <w:t>.</w:t>
      </w:r>
    </w:p>
    <w:p w14:paraId="5B7CAE09" w14:textId="2E1E4FF8" w:rsidR="006C53B7" w:rsidRPr="0008249F" w:rsidRDefault="0008249F" w:rsidP="00E0269C">
      <w:pPr>
        <w:spacing w:after="120" w:line="240" w:lineRule="auto"/>
        <w:jc w:val="both"/>
        <w:rPr>
          <w:szCs w:val="24"/>
        </w:rPr>
      </w:pPr>
      <w:r>
        <w:rPr>
          <w:lang w:eastAsia="en-US" w:bidi="en-US"/>
        </w:rPr>
        <w:t xml:space="preserve">Potrebno je napomenuti da će se u 2022. godini za pokriće dijela rashoda odnosno </w:t>
      </w:r>
      <w:r w:rsidR="00FC7E61">
        <w:rPr>
          <w:lang w:eastAsia="en-US" w:bidi="en-US"/>
        </w:rPr>
        <w:t xml:space="preserve">također za materijalne rashode </w:t>
      </w:r>
      <w:r>
        <w:rPr>
          <w:lang w:eastAsia="en-US" w:bidi="en-US"/>
        </w:rPr>
        <w:t>po ovoj aktivnosti koristiti i donos iz prethodnih godina (izvor financiranja 43) u iznosu od 99.331 kune.</w:t>
      </w:r>
    </w:p>
    <w:p w14:paraId="422A7249" w14:textId="4D4E60A3" w:rsidR="00300D54" w:rsidRPr="00E0269C" w:rsidRDefault="00300D54" w:rsidP="00E0269C">
      <w:pPr>
        <w:pStyle w:val="ListParagraph"/>
        <w:numPr>
          <w:ilvl w:val="0"/>
          <w:numId w:val="11"/>
        </w:numPr>
        <w:spacing w:after="120" w:line="240" w:lineRule="auto"/>
        <w:jc w:val="both"/>
        <w:rPr>
          <w:b/>
          <w:bCs/>
          <w:lang w:eastAsia="en-US" w:bidi="en-US"/>
        </w:rPr>
      </w:pPr>
      <w:r w:rsidRPr="00E0269C">
        <w:rPr>
          <w:b/>
          <w:bCs/>
          <w:lang w:eastAsia="en-US" w:bidi="en-US"/>
        </w:rPr>
        <w:t xml:space="preserve">A621048 Aktivnost Projektno financiranje znanstvene djelatnosti </w:t>
      </w:r>
    </w:p>
    <w:p w14:paraId="2D77FBE2" w14:textId="3E6C9A37" w:rsidR="00A16465" w:rsidRDefault="00300D54" w:rsidP="00E0269C">
      <w:pPr>
        <w:spacing w:after="120" w:line="240" w:lineRule="auto"/>
        <w:jc w:val="both"/>
        <w:rPr>
          <w:lang w:eastAsia="en-US" w:bidi="en-US"/>
        </w:rPr>
      </w:pPr>
      <w:r w:rsidRPr="00300D54">
        <w:rPr>
          <w:lang w:eastAsia="en-US" w:bidi="en-US"/>
        </w:rPr>
        <w:t xml:space="preserve">Ova aktivnost se </w:t>
      </w:r>
      <w:r>
        <w:rPr>
          <w:lang w:eastAsia="en-US" w:bidi="en-US"/>
        </w:rPr>
        <w:t xml:space="preserve">najvećim dijelom </w:t>
      </w:r>
      <w:r w:rsidRPr="00300D54">
        <w:rPr>
          <w:lang w:eastAsia="en-US" w:bidi="en-US"/>
        </w:rPr>
        <w:t>financira iz izvora financiranja 1 Opći prihodi i primici</w:t>
      </w:r>
      <w:r>
        <w:rPr>
          <w:lang w:eastAsia="en-US" w:bidi="en-US"/>
        </w:rPr>
        <w:t xml:space="preserve"> u iznosu od </w:t>
      </w:r>
      <w:r w:rsidR="007A40CC">
        <w:rPr>
          <w:lang w:eastAsia="en-US" w:bidi="en-US"/>
        </w:rPr>
        <w:t>91.379.699</w:t>
      </w:r>
      <w:r>
        <w:rPr>
          <w:lang w:eastAsia="en-US" w:bidi="en-US"/>
        </w:rPr>
        <w:t xml:space="preserve"> kuna za 2022. godinu. </w:t>
      </w:r>
      <w:r w:rsidRPr="00300D54">
        <w:rPr>
          <w:lang w:eastAsia="en-US" w:bidi="en-US"/>
        </w:rPr>
        <w:t>Rashodi uključuju subvencije, pomoći dane u inozemstvo i unutar općeg proračuna</w:t>
      </w:r>
      <w:r>
        <w:rPr>
          <w:lang w:eastAsia="en-US" w:bidi="en-US"/>
        </w:rPr>
        <w:t xml:space="preserve"> i</w:t>
      </w:r>
      <w:r w:rsidRPr="00300D54">
        <w:rPr>
          <w:lang w:eastAsia="en-US" w:bidi="en-US"/>
        </w:rPr>
        <w:t xml:space="preserve"> ostale rashode</w:t>
      </w:r>
      <w:r>
        <w:rPr>
          <w:lang w:eastAsia="en-US" w:bidi="en-US"/>
        </w:rPr>
        <w:t xml:space="preserve"> odnosno tekuće donacije</w:t>
      </w:r>
      <w:r w:rsidRPr="00300D54">
        <w:rPr>
          <w:lang w:eastAsia="en-US" w:bidi="en-US"/>
        </w:rPr>
        <w:t>.</w:t>
      </w:r>
      <w:r w:rsidR="00A16465">
        <w:rPr>
          <w:lang w:eastAsia="en-US" w:bidi="en-US"/>
        </w:rPr>
        <w:t xml:space="preserve"> Navedeni rashodi </w:t>
      </w:r>
      <w:r w:rsidR="00A16465" w:rsidRPr="00A16465">
        <w:rPr>
          <w:lang w:eastAsia="en-US" w:bidi="en-US"/>
        </w:rPr>
        <w:t>se odnose isključivo na isplate</w:t>
      </w:r>
      <w:r w:rsidR="007A40CC">
        <w:rPr>
          <w:lang w:eastAsia="en-US" w:bidi="en-US"/>
        </w:rPr>
        <w:t xml:space="preserve"> </w:t>
      </w:r>
      <w:r w:rsidR="00A16465" w:rsidRPr="00A16465">
        <w:rPr>
          <w:lang w:eastAsia="en-US" w:bidi="en-US"/>
        </w:rPr>
        <w:t>znanstveno-istraživačkih projekata</w:t>
      </w:r>
      <w:r w:rsidR="00A16465">
        <w:rPr>
          <w:lang w:eastAsia="en-US" w:bidi="en-US"/>
        </w:rPr>
        <w:t xml:space="preserve"> koje financira Zaklada temeljem provedenih javnih natječaja. Zaklada provodi više različitih programa za koje raspisuje spomenute natječaje.</w:t>
      </w:r>
    </w:p>
    <w:p w14:paraId="30B0396B" w14:textId="1718C039" w:rsidR="00A16465" w:rsidRDefault="00A16465" w:rsidP="00E0269C">
      <w:pPr>
        <w:spacing w:after="120" w:line="240" w:lineRule="auto"/>
        <w:jc w:val="both"/>
        <w:rPr>
          <w:lang w:eastAsia="en-US" w:bidi="en-US"/>
        </w:rPr>
      </w:pPr>
      <w:r w:rsidRPr="00C919C6">
        <w:rPr>
          <w:lang w:eastAsia="en-US" w:bidi="en-US"/>
        </w:rPr>
        <w:t xml:space="preserve">Cilj programa Istraživački projekti je stvaranje novog i unaprjeđenje postojećeg znanja. Programom se financiraju temeljna istraživanja koja unapređuju znanje o određenom području i koja su usmjerena na bolje razumijevanje predmeta istraživanja te primijenjena istraživanja koja su </w:t>
      </w:r>
      <w:r w:rsidRPr="00C919C6">
        <w:rPr>
          <w:lang w:eastAsia="en-US" w:bidi="en-US"/>
        </w:rPr>
        <w:lastRenderedPageBreak/>
        <w:t>usmjerena na postignuća novih znanja i na ostvarivanje praktičnog cilja.</w:t>
      </w:r>
      <w:r>
        <w:rPr>
          <w:lang w:eastAsia="en-US" w:bidi="en-US"/>
        </w:rPr>
        <w:t xml:space="preserve"> </w:t>
      </w:r>
      <w:r w:rsidRPr="00C919C6">
        <w:rPr>
          <w:lang w:eastAsia="en-US" w:bidi="en-US"/>
        </w:rPr>
        <w:t xml:space="preserve">Cilj programa </w:t>
      </w:r>
      <w:proofErr w:type="spellStart"/>
      <w:r w:rsidRPr="00C919C6">
        <w:rPr>
          <w:lang w:eastAsia="en-US" w:bidi="en-US"/>
        </w:rPr>
        <w:t>Uspostavni</w:t>
      </w:r>
      <w:proofErr w:type="spellEnd"/>
      <w:r w:rsidRPr="00C919C6">
        <w:rPr>
          <w:lang w:eastAsia="en-US" w:bidi="en-US"/>
        </w:rPr>
        <w:t xml:space="preserve"> istraživački projekti je podupiranje razvoja samostalnih istraživačkih karijera znanstvenika i novih istraživačkih skupina koje se bave međunarodno prepoznatljivom i nacionalno relevantnom tematikom. Pritom ustanova mora jasnom i konkretnom potporom podržati rad istraživačke skupine u nastajanju, te dokazati podršku skupini mladog istraživača i nakon završetka projekta koji financira Hrvatska zaklada za znanost.</w:t>
      </w:r>
      <w:r>
        <w:rPr>
          <w:lang w:eastAsia="en-US" w:bidi="en-US"/>
        </w:rPr>
        <w:t xml:space="preserve"> </w:t>
      </w:r>
      <w:r w:rsidRPr="00C919C6">
        <w:rPr>
          <w:lang w:eastAsia="en-US" w:bidi="en-US"/>
        </w:rPr>
        <w:t>Program Partnerstvo u istraživanjima podržava partnerstvo u istraživanjima između javnih sveučilišta ili javnih znanstvenih instituta registriranih u Republici Hrvatsk</w:t>
      </w:r>
      <w:r>
        <w:rPr>
          <w:lang w:eastAsia="en-US" w:bidi="en-US"/>
        </w:rPr>
        <w:t>oj i izvora financiranja izvan d</w:t>
      </w:r>
      <w:r w:rsidRPr="00C919C6">
        <w:rPr>
          <w:lang w:eastAsia="en-US" w:bidi="en-US"/>
        </w:rPr>
        <w:t>ržavnog proračuna Republike Hrvatske. Jedan od temeljnih ciljeva programa je povećati izvanproračunski udio ulaganja u znanstvena istraživanja na načelima javnog i privatnog partnerstva. Na taj način Zaklada osigurava početne uvjete i daje poticaj znanstvenicima za ostvarivanje partnerstva s gospodarstvom čime se potiče znanstveno-istraživački rad u industriji te olakšava uspostavljanje partnerstva dviju ili više ustanova u provođenju istraživanja.</w:t>
      </w:r>
      <w:r>
        <w:rPr>
          <w:lang w:eastAsia="en-US" w:bidi="en-US"/>
        </w:rPr>
        <w:t xml:space="preserve"> </w:t>
      </w:r>
      <w:r w:rsidRPr="000F7626">
        <w:rPr>
          <w:lang w:eastAsia="en-US" w:bidi="en-US"/>
        </w:rPr>
        <w:t>Program</w:t>
      </w:r>
      <w:r>
        <w:rPr>
          <w:lang w:eastAsia="en-US" w:bidi="en-US"/>
        </w:rPr>
        <w:t xml:space="preserve">om </w:t>
      </w:r>
      <w:r w:rsidRPr="000F7626">
        <w:rPr>
          <w:lang w:eastAsia="en-US" w:bidi="en-US"/>
        </w:rPr>
        <w:t>Potpora istraživačima za prijavu na programe Europskog istraživačkog vijeća</w:t>
      </w:r>
      <w:r>
        <w:rPr>
          <w:lang w:eastAsia="en-US" w:bidi="en-US"/>
        </w:rPr>
        <w:t xml:space="preserve"> (ERC)</w:t>
      </w:r>
      <w:r w:rsidRPr="000F7626">
        <w:rPr>
          <w:lang w:eastAsia="en-US" w:bidi="en-US"/>
        </w:rPr>
        <w:t xml:space="preserve"> potiče se razvoj suradnje između hrvatskih istraživača (gostujući istraživač) i sadašnjih voditelja ERC projekata radi stjecanja iskustva te razvoja i pripreme vlastite prijave projektnog prijedloga za natječaj ERC programa. </w:t>
      </w:r>
      <w:r>
        <w:rPr>
          <w:lang w:eastAsia="en-US" w:bidi="en-US"/>
        </w:rPr>
        <w:t>Istraživački projekti – S</w:t>
      </w:r>
      <w:r w:rsidRPr="00664F59">
        <w:rPr>
          <w:lang w:eastAsia="en-US" w:bidi="en-US"/>
        </w:rPr>
        <w:t>lovensko-hrvatski bilateralni projekti</w:t>
      </w:r>
      <w:r>
        <w:rPr>
          <w:lang w:eastAsia="en-US" w:bidi="en-US"/>
        </w:rPr>
        <w:t xml:space="preserve"> (IPS) </w:t>
      </w:r>
      <w:r w:rsidRPr="000F7626">
        <w:rPr>
          <w:lang w:eastAsia="en-US" w:bidi="en-US"/>
        </w:rPr>
        <w:t>je program bi</w:t>
      </w:r>
      <w:r>
        <w:rPr>
          <w:lang w:eastAsia="en-US" w:bidi="en-US"/>
        </w:rPr>
        <w:t>lateralne suradnje pokrenut 2019</w:t>
      </w:r>
      <w:r w:rsidRPr="000F7626">
        <w:rPr>
          <w:lang w:eastAsia="en-US" w:bidi="en-US"/>
        </w:rPr>
        <w:t xml:space="preserve">. godine </w:t>
      </w:r>
      <w:r>
        <w:rPr>
          <w:lang w:eastAsia="en-US" w:bidi="en-US"/>
        </w:rPr>
        <w:t>s Javnom agencijom</w:t>
      </w:r>
      <w:r w:rsidRPr="00664F59">
        <w:rPr>
          <w:lang w:eastAsia="en-US" w:bidi="en-US"/>
        </w:rPr>
        <w:t xml:space="preserve"> za </w:t>
      </w:r>
      <w:proofErr w:type="spellStart"/>
      <w:r w:rsidRPr="00664F59">
        <w:rPr>
          <w:lang w:eastAsia="en-US" w:bidi="en-US"/>
        </w:rPr>
        <w:t>raziskovalno</w:t>
      </w:r>
      <w:proofErr w:type="spellEnd"/>
      <w:r w:rsidRPr="00664F59">
        <w:rPr>
          <w:lang w:eastAsia="en-US" w:bidi="en-US"/>
        </w:rPr>
        <w:t xml:space="preserve"> </w:t>
      </w:r>
      <w:proofErr w:type="spellStart"/>
      <w:r w:rsidRPr="00664F59">
        <w:rPr>
          <w:lang w:eastAsia="en-US" w:bidi="en-US"/>
        </w:rPr>
        <w:t>dejavnost</w:t>
      </w:r>
      <w:proofErr w:type="spellEnd"/>
      <w:r w:rsidRPr="00664F59">
        <w:rPr>
          <w:lang w:eastAsia="en-US" w:bidi="en-US"/>
        </w:rPr>
        <w:t xml:space="preserve"> Republike Slovenije (ARRS)</w:t>
      </w:r>
      <w:r>
        <w:rPr>
          <w:lang w:eastAsia="en-US" w:bidi="en-US"/>
        </w:rPr>
        <w:t xml:space="preserve">. </w:t>
      </w:r>
      <w:r w:rsidRPr="00664F59">
        <w:rPr>
          <w:lang w:eastAsia="en-US" w:bidi="en-US"/>
        </w:rPr>
        <w:t xml:space="preserve">Temeljem bilateralnog sporazuma o suradnji, </w:t>
      </w:r>
      <w:r>
        <w:rPr>
          <w:lang w:eastAsia="en-US" w:bidi="en-US"/>
        </w:rPr>
        <w:t>Zaklada</w:t>
      </w:r>
      <w:r w:rsidRPr="00664F59">
        <w:rPr>
          <w:lang w:eastAsia="en-US" w:bidi="en-US"/>
        </w:rPr>
        <w:t xml:space="preserve"> </w:t>
      </w:r>
      <w:r>
        <w:rPr>
          <w:lang w:eastAsia="en-US" w:bidi="en-US"/>
        </w:rPr>
        <w:t>je raspisala natječaj</w:t>
      </w:r>
      <w:r w:rsidRPr="00664F59">
        <w:rPr>
          <w:lang w:eastAsia="en-US" w:bidi="en-US"/>
        </w:rPr>
        <w:t xml:space="preserve"> za financiranje hrvatskog dijela slovensko-hrvatskih istraživačkih projekata. U slovensko-hrvatskom zajedničkom istraživačkom projektu sudjeluje slovenska i hrvatska istraživačka grupa na čelu s glavnim istraživačem sa slovenske organizacije. </w:t>
      </w:r>
      <w:r w:rsidRPr="000F7626">
        <w:rPr>
          <w:lang w:eastAsia="en-US" w:bidi="en-US"/>
        </w:rPr>
        <w:t>Is</w:t>
      </w:r>
      <w:r>
        <w:rPr>
          <w:lang w:eastAsia="en-US" w:bidi="en-US"/>
        </w:rPr>
        <w:t>traživački projekti – Švicarsko-</w:t>
      </w:r>
      <w:r w:rsidRPr="000F7626">
        <w:rPr>
          <w:lang w:eastAsia="en-US" w:bidi="en-US"/>
        </w:rPr>
        <w:t>hrvatski bilateralni projekti</w:t>
      </w:r>
      <w:r>
        <w:rPr>
          <w:lang w:eastAsia="en-US" w:bidi="en-US"/>
        </w:rPr>
        <w:t xml:space="preserve"> (</w:t>
      </w:r>
      <w:r w:rsidRPr="000F7626">
        <w:rPr>
          <w:lang w:eastAsia="en-US" w:bidi="en-US"/>
        </w:rPr>
        <w:t>IPCH</w:t>
      </w:r>
      <w:r>
        <w:rPr>
          <w:lang w:eastAsia="en-US" w:bidi="en-US"/>
        </w:rPr>
        <w:t>)</w:t>
      </w:r>
      <w:r w:rsidRPr="000F7626">
        <w:rPr>
          <w:lang w:eastAsia="en-US" w:bidi="en-US"/>
        </w:rPr>
        <w:t xml:space="preserve"> je program bilateralne suradnje pokrenut 2020. godine sa Švicarskom nacionalnom zakladom za znanost (SNSF), temeljem kojega se istraživačima iz Hrvatske i Švicarske otvara mogućnost da prijave zajedničke projekte bilo kojoj od dviju organizacija.</w:t>
      </w:r>
      <w:r>
        <w:rPr>
          <w:lang w:eastAsia="en-US" w:bidi="en-US"/>
        </w:rPr>
        <w:t xml:space="preserve"> </w:t>
      </w:r>
      <w:r w:rsidRPr="00DC6B44">
        <w:rPr>
          <w:lang w:eastAsia="en-US" w:bidi="en-US"/>
        </w:rPr>
        <w:t>Transatlantska platforma je suradnja u području humanističkih i društvenih znanosti između javnih nacionalnih organizacija za financiranje znanosti u zemljama Južne Amerike, Sjeverne Amerike i Europe</w:t>
      </w:r>
      <w:r>
        <w:rPr>
          <w:lang w:eastAsia="en-US" w:bidi="en-US"/>
        </w:rPr>
        <w:t>,</w:t>
      </w:r>
      <w:r w:rsidRPr="00DC6B44">
        <w:rPr>
          <w:lang w:eastAsia="en-US" w:bidi="en-US"/>
        </w:rPr>
        <w:t xml:space="preserve"> a uključuje podršku istraživačkoj suradnji i </w:t>
      </w:r>
      <w:r>
        <w:rPr>
          <w:lang w:eastAsia="en-US" w:bidi="en-US"/>
        </w:rPr>
        <w:t>usvajanju politika usmjerenih prema</w:t>
      </w:r>
      <w:r w:rsidRPr="00DC6B44">
        <w:rPr>
          <w:lang w:eastAsia="en-US" w:bidi="en-US"/>
        </w:rPr>
        <w:t xml:space="preserve"> potrebama istraživanja u 21 stoljeću. Cilj T-AP-a je jačanje sposobnosti organizacija koje financiraju istraživanja, istraživačkih organizacija te istraživača za pristupanje transnacionalnom dijalogu i suradnji. T-AP također nastoji pov</w:t>
      </w:r>
      <w:r>
        <w:rPr>
          <w:lang w:eastAsia="en-US" w:bidi="en-US"/>
        </w:rPr>
        <w:t>ećati svijest o ulozi koju</w:t>
      </w:r>
      <w:r w:rsidRPr="00DC6B44">
        <w:rPr>
          <w:lang w:eastAsia="en-US" w:bidi="en-US"/>
        </w:rPr>
        <w:t xml:space="preserve"> društvene i humanističk</w:t>
      </w:r>
      <w:r>
        <w:rPr>
          <w:lang w:eastAsia="en-US" w:bidi="en-US"/>
        </w:rPr>
        <w:t>e</w:t>
      </w:r>
      <w:r w:rsidRPr="00DC6B44">
        <w:rPr>
          <w:lang w:eastAsia="en-US" w:bidi="en-US"/>
        </w:rPr>
        <w:t xml:space="preserve"> znanosti imaju u suočavanju s izazovima 21. stoljeća.</w:t>
      </w:r>
    </w:p>
    <w:p w14:paraId="25DBE70F" w14:textId="3AAB5F6F" w:rsidR="004866F6" w:rsidRPr="00C919C6" w:rsidRDefault="00C63A12" w:rsidP="00E0269C">
      <w:pPr>
        <w:spacing w:after="120" w:line="240" w:lineRule="auto"/>
        <w:jc w:val="both"/>
        <w:rPr>
          <w:lang w:eastAsia="en-US" w:bidi="en-US"/>
        </w:rPr>
      </w:pPr>
      <w:r>
        <w:rPr>
          <w:lang w:eastAsia="en-US" w:bidi="en-US"/>
        </w:rPr>
        <w:t xml:space="preserve">Važno je napomenuti da će se u 2022. godini za pokriće dijela navedenih rashoda po ovoj aktivnosti koristiti i donos iz prethodnih godina (izvor financiranja 43) </w:t>
      </w:r>
      <w:r w:rsidR="00447571">
        <w:rPr>
          <w:lang w:eastAsia="en-US" w:bidi="en-US"/>
        </w:rPr>
        <w:t xml:space="preserve">koji je iskazan u izmjenama i dopunama financijskog plana </w:t>
      </w:r>
      <w:r>
        <w:rPr>
          <w:lang w:eastAsia="en-US" w:bidi="en-US"/>
        </w:rPr>
        <w:t xml:space="preserve">u iznosu od </w:t>
      </w:r>
      <w:r w:rsidR="00447571">
        <w:rPr>
          <w:lang w:eastAsia="en-US" w:bidi="en-US"/>
        </w:rPr>
        <w:t xml:space="preserve">40.147.317 </w:t>
      </w:r>
      <w:r>
        <w:rPr>
          <w:lang w:eastAsia="en-US" w:bidi="en-US"/>
        </w:rPr>
        <w:t>kun</w:t>
      </w:r>
      <w:r w:rsidR="00D52FB8">
        <w:rPr>
          <w:lang w:eastAsia="en-US" w:bidi="en-US"/>
        </w:rPr>
        <w:t>a</w:t>
      </w:r>
      <w:r w:rsidR="00DA779C">
        <w:rPr>
          <w:lang w:eastAsia="en-US" w:bidi="en-US"/>
        </w:rPr>
        <w:t xml:space="preserve">, </w:t>
      </w:r>
      <w:r w:rsidR="004866F6">
        <w:rPr>
          <w:lang w:eastAsia="en-US" w:bidi="en-US"/>
        </w:rPr>
        <w:t xml:space="preserve">iako je stvarni donos po ovoj aktivnosti </w:t>
      </w:r>
      <w:r w:rsidR="008411AE">
        <w:rPr>
          <w:lang w:eastAsia="en-US" w:bidi="en-US"/>
        </w:rPr>
        <w:t xml:space="preserve">iznosi </w:t>
      </w:r>
      <w:r w:rsidR="00447571">
        <w:rPr>
          <w:lang w:eastAsia="en-US" w:bidi="en-US"/>
        </w:rPr>
        <w:t xml:space="preserve">40.042.865 </w:t>
      </w:r>
      <w:r w:rsidR="004866F6">
        <w:rPr>
          <w:lang w:eastAsia="en-US" w:bidi="en-US"/>
        </w:rPr>
        <w:t>kuna</w:t>
      </w:r>
      <w:r w:rsidR="00AA6E59">
        <w:rPr>
          <w:lang w:eastAsia="en-US" w:bidi="en-US"/>
        </w:rPr>
        <w:t>. U navedeni iznos su uključene pasivne kamate koje</w:t>
      </w:r>
      <w:r w:rsidR="008776B9">
        <w:rPr>
          <w:lang w:eastAsia="en-US" w:bidi="en-US"/>
        </w:rPr>
        <w:t xml:space="preserve"> je</w:t>
      </w:r>
      <w:r w:rsidR="00AA6E59">
        <w:rPr>
          <w:lang w:eastAsia="en-US" w:bidi="en-US"/>
        </w:rPr>
        <w:t xml:space="preserve"> Zaklada ostvarila po transakcijskom računu poslovne banke za 2021. godinu, a koje služe za financiranje </w:t>
      </w:r>
      <w:r w:rsidR="008776B9" w:rsidRPr="00A16465">
        <w:rPr>
          <w:lang w:eastAsia="en-US" w:bidi="en-US"/>
        </w:rPr>
        <w:t>znanstveno-istraživačkih projekata</w:t>
      </w:r>
      <w:r w:rsidR="00274B6E">
        <w:rPr>
          <w:lang w:eastAsia="en-US" w:bidi="en-US"/>
        </w:rPr>
        <w:t xml:space="preserve"> Zaklade</w:t>
      </w:r>
      <w:r w:rsidR="008776B9">
        <w:rPr>
          <w:lang w:eastAsia="en-US" w:bidi="en-US"/>
        </w:rPr>
        <w:t>.</w:t>
      </w:r>
    </w:p>
    <w:p w14:paraId="28B5CE25" w14:textId="25D87BEC" w:rsidR="00AE0BA4" w:rsidRPr="00E0269C" w:rsidRDefault="00AE0BA4" w:rsidP="00E0269C">
      <w:pPr>
        <w:pStyle w:val="ListParagraph"/>
        <w:numPr>
          <w:ilvl w:val="0"/>
          <w:numId w:val="11"/>
        </w:numPr>
        <w:spacing w:after="120" w:line="240" w:lineRule="auto"/>
        <w:jc w:val="both"/>
        <w:rPr>
          <w:b/>
          <w:bCs/>
          <w:lang w:eastAsia="en-US" w:bidi="en-US"/>
        </w:rPr>
      </w:pPr>
      <w:r w:rsidRPr="00E0269C">
        <w:rPr>
          <w:b/>
          <w:bCs/>
          <w:lang w:eastAsia="en-US" w:bidi="en-US"/>
        </w:rPr>
        <w:t xml:space="preserve">A733055 Program izvrsnosti u visokom obrazovanju – </w:t>
      </w:r>
      <w:proofErr w:type="spellStart"/>
      <w:r w:rsidRPr="00E0269C">
        <w:rPr>
          <w:b/>
          <w:bCs/>
          <w:lang w:eastAsia="en-US" w:bidi="en-US"/>
        </w:rPr>
        <w:t>Tenure-Track</w:t>
      </w:r>
      <w:proofErr w:type="spellEnd"/>
      <w:r w:rsidRPr="00E0269C">
        <w:rPr>
          <w:b/>
          <w:bCs/>
          <w:lang w:eastAsia="en-US" w:bidi="en-US"/>
        </w:rPr>
        <w:t xml:space="preserve"> </w:t>
      </w:r>
    </w:p>
    <w:p w14:paraId="61B2210E" w14:textId="719E5253" w:rsidR="00AE0BA4" w:rsidRDefault="00AE0BA4" w:rsidP="00E0269C">
      <w:pPr>
        <w:spacing w:after="120" w:line="240" w:lineRule="auto"/>
        <w:jc w:val="both"/>
        <w:rPr>
          <w:lang w:eastAsia="en-US" w:bidi="en-US"/>
        </w:rPr>
      </w:pPr>
      <w:r w:rsidRPr="00C919C6">
        <w:rPr>
          <w:lang w:eastAsia="en-US" w:bidi="en-US"/>
        </w:rPr>
        <w:t>Naglasak ovog programa je pružanje podrške uspostavi kari</w:t>
      </w:r>
      <w:r>
        <w:rPr>
          <w:lang w:eastAsia="en-US" w:bidi="en-US"/>
        </w:rPr>
        <w:t>jere mladih znanstvenika koji su</w:t>
      </w:r>
      <w:r w:rsidRPr="00C919C6">
        <w:rPr>
          <w:lang w:eastAsia="en-US" w:bidi="en-US"/>
        </w:rPr>
        <w:t xml:space="preserve"> </w:t>
      </w:r>
      <w:r>
        <w:rPr>
          <w:lang w:eastAsia="en-US" w:bidi="en-US"/>
        </w:rPr>
        <w:t>odabrani</w:t>
      </w:r>
      <w:r w:rsidRPr="00C919C6">
        <w:rPr>
          <w:lang w:eastAsia="en-US" w:bidi="en-US"/>
        </w:rPr>
        <w:t xml:space="preserve"> sukladno kompetitivnim međunarodnim kriterijima i razvoju njihovih karijera u uvjetima slobodnog istraživačkog rada prikladnim za vrhunsko istraživanje, uz mentorstvo vrhunskih inozemnih ili domaćih iskusnih istraživača (senior </w:t>
      </w:r>
      <w:proofErr w:type="spellStart"/>
      <w:r w:rsidRPr="00C919C6">
        <w:rPr>
          <w:lang w:eastAsia="en-US" w:bidi="en-US"/>
        </w:rPr>
        <w:t>researcher</w:t>
      </w:r>
      <w:proofErr w:type="spellEnd"/>
      <w:r w:rsidRPr="00C919C6">
        <w:rPr>
          <w:lang w:eastAsia="en-US" w:bidi="en-US"/>
        </w:rPr>
        <w:t>).</w:t>
      </w:r>
    </w:p>
    <w:p w14:paraId="7BFF32C6" w14:textId="136B899F" w:rsidR="00AE0BA4" w:rsidRDefault="00AE0BA4" w:rsidP="00E0269C">
      <w:pPr>
        <w:spacing w:after="120" w:line="240" w:lineRule="auto"/>
        <w:jc w:val="both"/>
        <w:rPr>
          <w:lang w:eastAsia="en-US" w:bidi="en-US"/>
        </w:rPr>
      </w:pPr>
      <w:r w:rsidRPr="00300D54">
        <w:rPr>
          <w:lang w:eastAsia="en-US" w:bidi="en-US"/>
        </w:rPr>
        <w:t xml:space="preserve">Ova aktivnost se </w:t>
      </w:r>
      <w:r w:rsidR="0008249F">
        <w:rPr>
          <w:lang w:eastAsia="en-US" w:bidi="en-US"/>
        </w:rPr>
        <w:t xml:space="preserve">manjim dijelom </w:t>
      </w:r>
      <w:r w:rsidRPr="00300D54">
        <w:rPr>
          <w:lang w:eastAsia="en-US" w:bidi="en-US"/>
        </w:rPr>
        <w:t>financira iz izvora financiranja 1 Opći prihodi i primici</w:t>
      </w:r>
      <w:r>
        <w:rPr>
          <w:lang w:eastAsia="en-US" w:bidi="en-US"/>
        </w:rPr>
        <w:t xml:space="preserve"> u iznosu od </w:t>
      </w:r>
      <w:r w:rsidR="00376504">
        <w:rPr>
          <w:lang w:eastAsia="en-US" w:bidi="en-US"/>
        </w:rPr>
        <w:t>710.101</w:t>
      </w:r>
      <w:r>
        <w:rPr>
          <w:lang w:eastAsia="en-US" w:bidi="en-US"/>
        </w:rPr>
        <w:t xml:space="preserve"> kun</w:t>
      </w:r>
      <w:r w:rsidR="00376504">
        <w:rPr>
          <w:lang w:eastAsia="en-US" w:bidi="en-US"/>
        </w:rPr>
        <w:t>e</w:t>
      </w:r>
      <w:r>
        <w:rPr>
          <w:lang w:eastAsia="en-US" w:bidi="en-US"/>
        </w:rPr>
        <w:t xml:space="preserve"> za 2022. godinu, a uključuje </w:t>
      </w:r>
      <w:r w:rsidRPr="00AE0BA4">
        <w:rPr>
          <w:lang w:eastAsia="en-US" w:bidi="en-US"/>
        </w:rPr>
        <w:t>materijalne rashode</w:t>
      </w:r>
      <w:r>
        <w:rPr>
          <w:lang w:eastAsia="en-US" w:bidi="en-US"/>
        </w:rPr>
        <w:t xml:space="preserve"> </w:t>
      </w:r>
      <w:r w:rsidR="007A40CC">
        <w:rPr>
          <w:lang w:eastAsia="en-US" w:bidi="en-US"/>
        </w:rPr>
        <w:t>te</w:t>
      </w:r>
      <w:r>
        <w:rPr>
          <w:lang w:eastAsia="en-US" w:bidi="en-US"/>
        </w:rPr>
        <w:t xml:space="preserve"> pomoći dane u inozemstvo i unutar općeg proračuna.</w:t>
      </w:r>
    </w:p>
    <w:p w14:paraId="443C1F2A" w14:textId="6E7207E5" w:rsidR="0008249F" w:rsidRDefault="0008249F" w:rsidP="00E0269C">
      <w:pPr>
        <w:spacing w:after="120" w:line="240" w:lineRule="auto"/>
        <w:jc w:val="both"/>
        <w:rPr>
          <w:lang w:eastAsia="en-US" w:bidi="en-US"/>
        </w:rPr>
      </w:pPr>
      <w:r>
        <w:rPr>
          <w:lang w:eastAsia="en-US" w:bidi="en-US"/>
        </w:rPr>
        <w:lastRenderedPageBreak/>
        <w:t xml:space="preserve">Potrebno je napomenuti da će se u 2022. godini za pokriće dijela rashoda odnosno </w:t>
      </w:r>
      <w:r w:rsidR="000D7662">
        <w:rPr>
          <w:lang w:eastAsia="en-US" w:bidi="en-US"/>
        </w:rPr>
        <w:t xml:space="preserve">za materijalne rashode i </w:t>
      </w:r>
      <w:r>
        <w:rPr>
          <w:lang w:eastAsia="en-US" w:bidi="en-US"/>
        </w:rPr>
        <w:t xml:space="preserve">za </w:t>
      </w:r>
      <w:r w:rsidRPr="00300D54">
        <w:rPr>
          <w:lang w:eastAsia="en-US" w:bidi="en-US"/>
        </w:rPr>
        <w:t>pomoći dane u inozemstvo i unutar općeg proračuna</w:t>
      </w:r>
      <w:r>
        <w:rPr>
          <w:lang w:eastAsia="en-US" w:bidi="en-US"/>
        </w:rPr>
        <w:t xml:space="preserve"> po ovoj aktivnosti koristiti i donos iz prethodnih godina (izvor financiranja 43) u iznosu od 3.183.092 kune.</w:t>
      </w:r>
    </w:p>
    <w:p w14:paraId="5E67CF1D" w14:textId="3C35D227" w:rsidR="0008249F" w:rsidRPr="0008249F" w:rsidRDefault="0008249F" w:rsidP="00E0269C">
      <w:pPr>
        <w:spacing w:after="120" w:line="240" w:lineRule="auto"/>
        <w:jc w:val="both"/>
        <w:rPr>
          <w:szCs w:val="24"/>
        </w:rPr>
      </w:pPr>
      <w:r>
        <w:rPr>
          <w:lang w:eastAsia="en-US" w:bidi="en-US"/>
        </w:rPr>
        <w:t xml:space="preserve">Također je bitno naglasiti da će se u 2022. godini za pokriće najvećeg dijela rashoda odnosno za </w:t>
      </w:r>
      <w:r w:rsidRPr="00300D54">
        <w:rPr>
          <w:lang w:eastAsia="en-US" w:bidi="en-US"/>
        </w:rPr>
        <w:t>pomoći dane u inozemstvo i unutar općeg proračuna</w:t>
      </w:r>
      <w:r>
        <w:rPr>
          <w:lang w:eastAsia="en-US" w:bidi="en-US"/>
        </w:rPr>
        <w:t xml:space="preserve"> po ovoj aktivnosti koristiti i sredstva planirana na izvoru 5 Pomoći (552 Švicarski instrument) u iznosu od </w:t>
      </w:r>
      <w:r w:rsidR="000D7662">
        <w:rPr>
          <w:lang w:eastAsia="en-US" w:bidi="en-US"/>
        </w:rPr>
        <w:t xml:space="preserve">3.938.903 </w:t>
      </w:r>
      <w:r>
        <w:rPr>
          <w:lang w:eastAsia="en-US" w:bidi="en-US"/>
        </w:rPr>
        <w:t>kune.</w:t>
      </w:r>
    </w:p>
    <w:p w14:paraId="4687AA10" w14:textId="7A5527CB" w:rsidR="00343FEF" w:rsidRPr="00E0269C" w:rsidRDefault="00343FEF" w:rsidP="00E0269C">
      <w:pPr>
        <w:pStyle w:val="ListParagraph"/>
        <w:numPr>
          <w:ilvl w:val="0"/>
          <w:numId w:val="11"/>
        </w:numPr>
        <w:spacing w:after="120" w:line="240" w:lineRule="auto"/>
        <w:jc w:val="both"/>
        <w:rPr>
          <w:b/>
          <w:bCs/>
          <w:lang w:eastAsia="en-US" w:bidi="en-US"/>
        </w:rPr>
      </w:pPr>
      <w:r w:rsidRPr="00E0269C">
        <w:rPr>
          <w:b/>
          <w:bCs/>
          <w:lang w:eastAsia="en-US" w:bidi="en-US"/>
        </w:rPr>
        <w:t xml:space="preserve">K733069 OP Učinkoviti ljudski potencijali 2014.-2020., Prioritet 3 </w:t>
      </w:r>
    </w:p>
    <w:p w14:paraId="4406CE13" w14:textId="47E05BBF" w:rsidR="007A40CC" w:rsidRDefault="007A40CC" w:rsidP="00E0269C">
      <w:pPr>
        <w:spacing w:after="120" w:line="240" w:lineRule="auto"/>
        <w:jc w:val="both"/>
        <w:rPr>
          <w:lang w:eastAsia="en-US" w:bidi="en-US"/>
        </w:rPr>
      </w:pPr>
      <w:r w:rsidRPr="00343FEF">
        <w:rPr>
          <w:lang w:eastAsia="en-US" w:bidi="en-US"/>
        </w:rPr>
        <w:t xml:space="preserve">Troškovi ove aktivnosti se </w:t>
      </w:r>
      <w:r>
        <w:rPr>
          <w:lang w:eastAsia="en-US" w:bidi="en-US"/>
        </w:rPr>
        <w:t xml:space="preserve">većim dijelom </w:t>
      </w:r>
      <w:r w:rsidRPr="00343FEF">
        <w:rPr>
          <w:lang w:eastAsia="en-US" w:bidi="en-US"/>
        </w:rPr>
        <w:t>financiraju iz sredstava Europsk</w:t>
      </w:r>
      <w:r>
        <w:rPr>
          <w:lang w:eastAsia="en-US" w:bidi="en-US"/>
        </w:rPr>
        <w:t>og</w:t>
      </w:r>
      <w:r w:rsidRPr="00343FEF">
        <w:rPr>
          <w:lang w:eastAsia="en-US" w:bidi="en-US"/>
        </w:rPr>
        <w:t xml:space="preserve"> </w:t>
      </w:r>
      <w:r>
        <w:rPr>
          <w:lang w:eastAsia="en-US" w:bidi="en-US"/>
        </w:rPr>
        <w:t xml:space="preserve">socijalnog </w:t>
      </w:r>
      <w:r w:rsidRPr="00343FEF">
        <w:rPr>
          <w:lang w:eastAsia="en-US" w:bidi="en-US"/>
        </w:rPr>
        <w:t>fond</w:t>
      </w:r>
      <w:r>
        <w:rPr>
          <w:lang w:eastAsia="en-US" w:bidi="en-US"/>
        </w:rPr>
        <w:t xml:space="preserve">a (85%) te dijelom iz nacionalnog doprinosa (15%), a navedena aktivnost uključuje dvije pod-aktivnosti. </w:t>
      </w:r>
    </w:p>
    <w:p w14:paraId="20262AA2" w14:textId="6343D447" w:rsidR="00AE0BA4" w:rsidRPr="00343FEF" w:rsidRDefault="00343FEF" w:rsidP="00E0269C">
      <w:pPr>
        <w:spacing w:after="120" w:line="240" w:lineRule="auto"/>
        <w:jc w:val="both"/>
        <w:rPr>
          <w:lang w:eastAsia="en-US" w:bidi="en-US"/>
        </w:rPr>
      </w:pPr>
      <w:r w:rsidRPr="00343FEF">
        <w:rPr>
          <w:lang w:eastAsia="en-US" w:bidi="en-US"/>
        </w:rPr>
        <w:t xml:space="preserve">Program suradnje s hrvatskim znanstvenicima u dijaspori </w:t>
      </w:r>
      <w:r>
        <w:rPr>
          <w:lang w:eastAsia="en-US" w:bidi="en-US"/>
        </w:rPr>
        <w:t>„</w:t>
      </w:r>
      <w:r w:rsidRPr="00343FEF">
        <w:rPr>
          <w:lang w:eastAsia="en-US" w:bidi="en-US"/>
        </w:rPr>
        <w:t>Znanstvena suradnja</w:t>
      </w:r>
      <w:r>
        <w:rPr>
          <w:lang w:eastAsia="en-US" w:bidi="en-US"/>
        </w:rPr>
        <w:t xml:space="preserve">“ </w:t>
      </w:r>
      <w:r w:rsidRPr="00343FEF">
        <w:rPr>
          <w:lang w:eastAsia="en-US" w:bidi="en-US"/>
        </w:rPr>
        <w:t xml:space="preserve">potiče znanstvena istraživanja kroz financiranje suradničkih projekata srednje veličine. Podupiru se istraživački projekti u Hrvatskoj koji uključuju suradnju s hrvatskom znanstvenom i stručnom dijasporom. Cilj Programa Znanstvene suradnje je privući perspektivna znanstvena istraživanja u hrvatske tvrtke i institucije zajedno s njihovim međunarodnim ili privatnim financiranjem, pripadajućim znanjem, tehnologijom i potencijalnim znanstvenim rezultatima. Troškovi ove aktivnosti se </w:t>
      </w:r>
      <w:r>
        <w:rPr>
          <w:lang w:eastAsia="en-US" w:bidi="en-US"/>
        </w:rPr>
        <w:t xml:space="preserve">većim dijelom </w:t>
      </w:r>
      <w:r w:rsidRPr="00343FEF">
        <w:rPr>
          <w:lang w:eastAsia="en-US" w:bidi="en-US"/>
        </w:rPr>
        <w:t>financiraju iz sredstava Europsk</w:t>
      </w:r>
      <w:r>
        <w:rPr>
          <w:lang w:eastAsia="en-US" w:bidi="en-US"/>
        </w:rPr>
        <w:t>og</w:t>
      </w:r>
      <w:r w:rsidRPr="00343FEF">
        <w:rPr>
          <w:lang w:eastAsia="en-US" w:bidi="en-US"/>
        </w:rPr>
        <w:t xml:space="preserve"> </w:t>
      </w:r>
      <w:r>
        <w:rPr>
          <w:lang w:eastAsia="en-US" w:bidi="en-US"/>
        </w:rPr>
        <w:t xml:space="preserve">socijalnog </w:t>
      </w:r>
      <w:r w:rsidRPr="00343FEF">
        <w:rPr>
          <w:lang w:eastAsia="en-US" w:bidi="en-US"/>
        </w:rPr>
        <w:t>fond</w:t>
      </w:r>
      <w:r>
        <w:rPr>
          <w:lang w:eastAsia="en-US" w:bidi="en-US"/>
        </w:rPr>
        <w:t>a te dijelom iz nacionalnog doprinosa.</w:t>
      </w:r>
    </w:p>
    <w:p w14:paraId="79E784A3" w14:textId="4AF630F5" w:rsidR="00343FEF" w:rsidRPr="00343FEF" w:rsidRDefault="00343FEF" w:rsidP="00E0269C">
      <w:pPr>
        <w:spacing w:after="120" w:line="240" w:lineRule="auto"/>
        <w:jc w:val="both"/>
        <w:rPr>
          <w:lang w:eastAsia="en-US" w:bidi="en-US"/>
        </w:rPr>
      </w:pPr>
      <w:r w:rsidRPr="00343FEF">
        <w:rPr>
          <w:lang w:eastAsia="en-US" w:bidi="en-US"/>
        </w:rPr>
        <w:t>Projekt razvoja karijera mladih istraživača – izobrazba novih doktora znanosti</w:t>
      </w:r>
      <w:r w:rsidRPr="00C919C6">
        <w:rPr>
          <w:lang w:eastAsia="en-US" w:bidi="en-US"/>
        </w:rPr>
        <w:t xml:space="preserve"> </w:t>
      </w:r>
      <w:r w:rsidR="007A40CC" w:rsidRPr="007A40CC">
        <w:rPr>
          <w:lang w:eastAsia="en-US" w:bidi="en-US"/>
        </w:rPr>
        <w:t>se provodi</w:t>
      </w:r>
      <w:r w:rsidR="007A40CC">
        <w:rPr>
          <w:lang w:eastAsia="en-US" w:bidi="en-US"/>
        </w:rPr>
        <w:t xml:space="preserve"> </w:t>
      </w:r>
      <w:r w:rsidRPr="00C919C6">
        <w:rPr>
          <w:lang w:eastAsia="en-US" w:bidi="en-US"/>
        </w:rPr>
        <w:t xml:space="preserve">kako bi </w:t>
      </w:r>
      <w:r w:rsidR="007A40CC">
        <w:rPr>
          <w:lang w:eastAsia="en-US" w:bidi="en-US"/>
        </w:rPr>
        <w:t xml:space="preserve">se </w:t>
      </w:r>
      <w:r w:rsidRPr="00C919C6">
        <w:rPr>
          <w:lang w:eastAsia="en-US" w:bidi="en-US"/>
        </w:rPr>
        <w:t>znanstveno aktivnim mentorima koji se bave međunarodno i/ili nacionalno značajnom problematikom omogućil</w:t>
      </w:r>
      <w:r w:rsidR="007A40CC">
        <w:rPr>
          <w:lang w:eastAsia="en-US" w:bidi="en-US"/>
        </w:rPr>
        <w:t>o</w:t>
      </w:r>
      <w:r w:rsidRPr="00C919C6">
        <w:rPr>
          <w:lang w:eastAsia="en-US" w:bidi="en-US"/>
        </w:rPr>
        <w:t xml:space="preserve"> da u svoje znanstvene projekte uključe mlade istraživače koji žele sudjelovati u znanstveno-istraživačkom radu te usmjeriti svoju karijeru prema vrhunskoj znanosti. Konačni cilj je izobrazba novih doktora znanosti u četverogodišnjem razdoblju koji će karijeru nastaviti u kompetitivnim istraživanjima i/ili razvoju novih tehnologija u gospodarstvu. </w:t>
      </w:r>
      <w:r>
        <w:rPr>
          <w:lang w:eastAsia="en-US" w:bidi="en-US"/>
        </w:rPr>
        <w:t>Ovim</w:t>
      </w:r>
      <w:r w:rsidRPr="00C919C6">
        <w:rPr>
          <w:lang w:eastAsia="en-US" w:bidi="en-US"/>
        </w:rPr>
        <w:t xml:space="preserve"> se </w:t>
      </w:r>
      <w:r w:rsidR="007A40CC">
        <w:rPr>
          <w:lang w:eastAsia="en-US" w:bidi="en-US"/>
        </w:rPr>
        <w:t>projektom</w:t>
      </w:r>
      <w:r w:rsidRPr="00C919C6">
        <w:rPr>
          <w:lang w:eastAsia="en-US" w:bidi="en-US"/>
        </w:rPr>
        <w:t xml:space="preserve"> potiče</w:t>
      </w:r>
      <w:r>
        <w:rPr>
          <w:lang w:eastAsia="en-US" w:bidi="en-US"/>
        </w:rPr>
        <w:t xml:space="preserve"> i</w:t>
      </w:r>
      <w:r w:rsidRPr="00C919C6">
        <w:rPr>
          <w:lang w:eastAsia="en-US" w:bidi="en-US"/>
        </w:rPr>
        <w:t xml:space="preserve"> jačanje mentorskih kapaciteta u hrvatskim znanstvenim ustanovama, prijenos, prihvaćanje i primjena novih znanja te se pospješuje razina poslijediplomske izobrazbe i znanstvenog razvoja mladih istraživača. </w:t>
      </w:r>
    </w:p>
    <w:p w14:paraId="10394C15" w14:textId="7115AAE3" w:rsidR="000B05AA" w:rsidRDefault="000B05AA" w:rsidP="00E0269C">
      <w:pPr>
        <w:spacing w:after="120" w:line="240" w:lineRule="auto"/>
        <w:jc w:val="both"/>
        <w:rPr>
          <w:lang w:eastAsia="en-US" w:bidi="en-US"/>
        </w:rPr>
      </w:pPr>
      <w:r w:rsidRPr="00300D54">
        <w:rPr>
          <w:lang w:eastAsia="en-US" w:bidi="en-US"/>
        </w:rPr>
        <w:t>Ova aktivnost se financira iz izvora financiranja 1 Opći prihodi i primici</w:t>
      </w:r>
      <w:r>
        <w:rPr>
          <w:lang w:eastAsia="en-US" w:bidi="en-US"/>
        </w:rPr>
        <w:t xml:space="preserve"> u iznosu od </w:t>
      </w:r>
      <w:r w:rsidR="0008249F">
        <w:rPr>
          <w:lang w:eastAsia="en-US" w:bidi="en-US"/>
        </w:rPr>
        <w:t>4.135.955</w:t>
      </w:r>
      <w:r>
        <w:rPr>
          <w:lang w:eastAsia="en-US" w:bidi="en-US"/>
        </w:rPr>
        <w:t xml:space="preserve"> kuna za 2022. godinu, a uključuje rashode za zaposlene, </w:t>
      </w:r>
      <w:r w:rsidRPr="00AE0BA4">
        <w:rPr>
          <w:lang w:eastAsia="en-US" w:bidi="en-US"/>
        </w:rPr>
        <w:t>materijalne rashode</w:t>
      </w:r>
      <w:r w:rsidR="0008249F">
        <w:rPr>
          <w:lang w:eastAsia="en-US" w:bidi="en-US"/>
        </w:rPr>
        <w:t>, subvencije te</w:t>
      </w:r>
      <w:r>
        <w:rPr>
          <w:lang w:eastAsia="en-US" w:bidi="en-US"/>
        </w:rPr>
        <w:t xml:space="preserve"> pomoći dane u inozemstvo i unutar općeg proračuna. </w:t>
      </w:r>
    </w:p>
    <w:p w14:paraId="264C8D83" w14:textId="7CE9DA2B" w:rsidR="00225924" w:rsidRDefault="000B05AA" w:rsidP="00E0269C">
      <w:pPr>
        <w:spacing w:after="120" w:line="240" w:lineRule="auto"/>
        <w:jc w:val="both"/>
        <w:rPr>
          <w:lang w:eastAsia="en-US" w:bidi="en-US"/>
        </w:rPr>
      </w:pPr>
      <w:r>
        <w:rPr>
          <w:lang w:eastAsia="en-US" w:bidi="en-US"/>
        </w:rPr>
        <w:t xml:space="preserve">Navedena aktivnost se većim dijelom financira iz izvora 5 Pomoći, odnosno u iznosu od </w:t>
      </w:r>
      <w:r w:rsidR="0057258A">
        <w:rPr>
          <w:lang w:eastAsia="en-US" w:bidi="en-US"/>
        </w:rPr>
        <w:t xml:space="preserve">23.437.076 </w:t>
      </w:r>
      <w:r>
        <w:rPr>
          <w:lang w:eastAsia="en-US" w:bidi="en-US"/>
        </w:rPr>
        <w:t>kun</w:t>
      </w:r>
      <w:r w:rsidR="0057258A">
        <w:rPr>
          <w:lang w:eastAsia="en-US" w:bidi="en-US"/>
        </w:rPr>
        <w:t>a</w:t>
      </w:r>
      <w:r>
        <w:rPr>
          <w:lang w:eastAsia="en-US" w:bidi="en-US"/>
        </w:rPr>
        <w:t xml:space="preserve"> za 2022. godinu, a također uključuje rashode za zaposlene, </w:t>
      </w:r>
      <w:r w:rsidRPr="00AE0BA4">
        <w:rPr>
          <w:lang w:eastAsia="en-US" w:bidi="en-US"/>
        </w:rPr>
        <w:t>materijalne rashode</w:t>
      </w:r>
      <w:r w:rsidR="0008249F">
        <w:rPr>
          <w:lang w:eastAsia="en-US" w:bidi="en-US"/>
        </w:rPr>
        <w:t>, subvencije</w:t>
      </w:r>
      <w:r>
        <w:rPr>
          <w:lang w:eastAsia="en-US" w:bidi="en-US"/>
        </w:rPr>
        <w:t xml:space="preserve"> te pomoći dane u inozemstvo i unutar općeg proračuna.</w:t>
      </w:r>
    </w:p>
    <w:p w14:paraId="78279F8E" w14:textId="54754309" w:rsidR="00225924" w:rsidRDefault="00225924" w:rsidP="00225924">
      <w:pPr>
        <w:pStyle w:val="ListParagraph"/>
        <w:numPr>
          <w:ilvl w:val="0"/>
          <w:numId w:val="11"/>
        </w:numPr>
        <w:spacing w:after="120" w:line="240" w:lineRule="auto"/>
        <w:jc w:val="both"/>
        <w:rPr>
          <w:b/>
          <w:bCs/>
          <w:lang w:eastAsia="en-US" w:bidi="en-US"/>
        </w:rPr>
      </w:pPr>
      <w:r>
        <w:rPr>
          <w:b/>
          <w:bCs/>
          <w:lang w:eastAsia="en-US" w:bidi="en-US"/>
        </w:rPr>
        <w:t>A578071</w:t>
      </w:r>
      <w:r w:rsidRPr="00E0269C">
        <w:rPr>
          <w:b/>
          <w:bCs/>
          <w:lang w:eastAsia="en-US" w:bidi="en-US"/>
        </w:rPr>
        <w:t xml:space="preserve"> </w:t>
      </w:r>
      <w:r>
        <w:rPr>
          <w:b/>
          <w:bCs/>
          <w:lang w:eastAsia="en-US" w:bidi="en-US"/>
        </w:rPr>
        <w:t xml:space="preserve">Obzor ERA-NET </w:t>
      </w:r>
      <w:proofErr w:type="spellStart"/>
      <w:r>
        <w:rPr>
          <w:b/>
          <w:bCs/>
          <w:lang w:eastAsia="en-US" w:bidi="en-US"/>
        </w:rPr>
        <w:t>Quant</w:t>
      </w:r>
      <w:r w:rsidR="00634610">
        <w:rPr>
          <w:b/>
          <w:bCs/>
          <w:lang w:eastAsia="en-US" w:bidi="en-US"/>
        </w:rPr>
        <w:t>ERA</w:t>
      </w:r>
      <w:proofErr w:type="spellEnd"/>
    </w:p>
    <w:p w14:paraId="73AC24D0" w14:textId="6DC3BE44" w:rsidR="00634610" w:rsidRDefault="00634610" w:rsidP="00634610">
      <w:pPr>
        <w:spacing w:after="120" w:line="240" w:lineRule="auto"/>
        <w:jc w:val="both"/>
        <w:rPr>
          <w:lang w:eastAsia="en-US" w:bidi="en-US"/>
        </w:rPr>
      </w:pPr>
      <w:r w:rsidRPr="00634610">
        <w:rPr>
          <w:lang w:eastAsia="en-US" w:bidi="en-US"/>
        </w:rPr>
        <w:t xml:space="preserve">ERA-NET </w:t>
      </w:r>
      <w:proofErr w:type="spellStart"/>
      <w:r w:rsidRPr="00634610">
        <w:rPr>
          <w:lang w:eastAsia="en-US" w:bidi="en-US"/>
        </w:rPr>
        <w:t>in</w:t>
      </w:r>
      <w:proofErr w:type="spellEnd"/>
      <w:r w:rsidRPr="00634610">
        <w:rPr>
          <w:lang w:eastAsia="en-US" w:bidi="en-US"/>
        </w:rPr>
        <w:t xml:space="preserve"> </w:t>
      </w:r>
      <w:proofErr w:type="spellStart"/>
      <w:r w:rsidRPr="00634610">
        <w:rPr>
          <w:lang w:eastAsia="en-US" w:bidi="en-US"/>
        </w:rPr>
        <w:t>Quantum</w:t>
      </w:r>
      <w:proofErr w:type="spellEnd"/>
      <w:r w:rsidRPr="00634610">
        <w:rPr>
          <w:lang w:eastAsia="en-US" w:bidi="en-US"/>
        </w:rPr>
        <w:t xml:space="preserve"> Technologies (</w:t>
      </w:r>
      <w:proofErr w:type="spellStart"/>
      <w:r w:rsidRPr="00634610">
        <w:rPr>
          <w:lang w:eastAsia="en-US" w:bidi="en-US"/>
        </w:rPr>
        <w:t>QuantERA</w:t>
      </w:r>
      <w:proofErr w:type="spellEnd"/>
      <w:r w:rsidRPr="00634610">
        <w:rPr>
          <w:lang w:eastAsia="en-US" w:bidi="en-US"/>
        </w:rPr>
        <w:t xml:space="preserve">) je konzorcij koji okuplja organizacije za financiranje istraživanja i koji financira međunarodne istraživačke projekte u području kvantnih tehnologija. Konzorcij je sufinanciran sredstvima iz Okvirnog programa EU za istraživanje i inovacije za razdoblje 2014. – 2020. (Obzor 2020.). Cilj je </w:t>
      </w:r>
      <w:proofErr w:type="spellStart"/>
      <w:r w:rsidRPr="00634610">
        <w:rPr>
          <w:lang w:eastAsia="en-US" w:bidi="en-US"/>
        </w:rPr>
        <w:t>QuantERA</w:t>
      </w:r>
      <w:proofErr w:type="spellEnd"/>
      <w:r w:rsidRPr="00634610">
        <w:rPr>
          <w:lang w:eastAsia="en-US" w:bidi="en-US"/>
        </w:rPr>
        <w:t xml:space="preserve">-e širenje znanstvene izvrsnosti u Europskom istraživačkom prostoru (European Research </w:t>
      </w:r>
      <w:proofErr w:type="spellStart"/>
      <w:r w:rsidRPr="00634610">
        <w:rPr>
          <w:lang w:eastAsia="en-US" w:bidi="en-US"/>
        </w:rPr>
        <w:t>Area</w:t>
      </w:r>
      <w:proofErr w:type="spellEnd"/>
      <w:r w:rsidRPr="00634610">
        <w:rPr>
          <w:lang w:eastAsia="en-US" w:bidi="en-US"/>
        </w:rPr>
        <w:t xml:space="preserve"> – ERA) uz poseban naglasak na sudjelovanje istraživačkih skupina iz novih država članica Europske unije.</w:t>
      </w:r>
    </w:p>
    <w:p w14:paraId="1CF650B5" w14:textId="2F4C0807" w:rsidR="00634610" w:rsidRDefault="00634610" w:rsidP="00634610">
      <w:pPr>
        <w:spacing w:after="120" w:line="240" w:lineRule="auto"/>
        <w:jc w:val="both"/>
        <w:rPr>
          <w:lang w:eastAsia="en-US" w:bidi="en-US"/>
        </w:rPr>
      </w:pPr>
      <w:r w:rsidRPr="00300D54">
        <w:rPr>
          <w:lang w:eastAsia="en-US" w:bidi="en-US"/>
        </w:rPr>
        <w:t xml:space="preserve">Ova aktivnost se financira </w:t>
      </w:r>
      <w:r>
        <w:rPr>
          <w:lang w:eastAsia="en-US" w:bidi="en-US"/>
        </w:rPr>
        <w:t xml:space="preserve">isključivo </w:t>
      </w:r>
      <w:r w:rsidRPr="00300D54">
        <w:rPr>
          <w:lang w:eastAsia="en-US" w:bidi="en-US"/>
        </w:rPr>
        <w:t xml:space="preserve">iz izvora financiranja </w:t>
      </w:r>
      <w:r>
        <w:rPr>
          <w:lang w:eastAsia="en-US" w:bidi="en-US"/>
        </w:rPr>
        <w:t>5</w:t>
      </w:r>
      <w:r w:rsidRPr="00300D54">
        <w:rPr>
          <w:lang w:eastAsia="en-US" w:bidi="en-US"/>
        </w:rPr>
        <w:t xml:space="preserve"> </w:t>
      </w:r>
      <w:r>
        <w:rPr>
          <w:lang w:eastAsia="en-US" w:bidi="en-US"/>
        </w:rPr>
        <w:t>Pomoći (izvor 51 Pomoći EU, odnosno u ovom slučaju</w:t>
      </w:r>
      <w:r w:rsidR="00F06A58">
        <w:rPr>
          <w:lang w:eastAsia="en-US" w:bidi="en-US"/>
        </w:rPr>
        <w:t xml:space="preserve"> donos iz prethodne godine</w:t>
      </w:r>
      <w:r>
        <w:rPr>
          <w:lang w:eastAsia="en-US" w:bidi="en-US"/>
        </w:rPr>
        <w:t xml:space="preserve">) u iznosu od </w:t>
      </w:r>
      <w:r w:rsidR="00A074CA">
        <w:rPr>
          <w:lang w:eastAsia="en-US" w:bidi="en-US"/>
        </w:rPr>
        <w:t xml:space="preserve">29.743 </w:t>
      </w:r>
      <w:r>
        <w:rPr>
          <w:lang w:eastAsia="en-US" w:bidi="en-US"/>
        </w:rPr>
        <w:t>kune za 2022. godinu,</w:t>
      </w:r>
      <w:r w:rsidR="00940EC7">
        <w:rPr>
          <w:lang w:eastAsia="en-US" w:bidi="en-US"/>
        </w:rPr>
        <w:t xml:space="preserve"> iako stvarni donos po ovoj aktivnosti </w:t>
      </w:r>
      <w:r w:rsidR="00A074CA">
        <w:rPr>
          <w:lang w:eastAsia="en-US" w:bidi="en-US"/>
        </w:rPr>
        <w:t>iznosi</w:t>
      </w:r>
      <w:r w:rsidR="00940EC7">
        <w:rPr>
          <w:lang w:eastAsia="en-US" w:bidi="en-US"/>
        </w:rPr>
        <w:t xml:space="preserve"> 28.684 kun</w:t>
      </w:r>
      <w:r w:rsidR="0070654C">
        <w:rPr>
          <w:lang w:eastAsia="en-US" w:bidi="en-US"/>
        </w:rPr>
        <w:t>e</w:t>
      </w:r>
      <w:r w:rsidR="00940EC7">
        <w:rPr>
          <w:lang w:eastAsia="en-US" w:bidi="en-US"/>
        </w:rPr>
        <w:t xml:space="preserve">. Navedeni iznos se </w:t>
      </w:r>
      <w:r>
        <w:rPr>
          <w:lang w:eastAsia="en-US" w:bidi="en-US"/>
        </w:rPr>
        <w:t xml:space="preserve">odnosi na </w:t>
      </w:r>
      <w:r w:rsidRPr="00AE0BA4">
        <w:rPr>
          <w:lang w:eastAsia="en-US" w:bidi="en-US"/>
        </w:rPr>
        <w:t>materijalne rashode</w:t>
      </w:r>
      <w:r>
        <w:rPr>
          <w:lang w:eastAsia="en-US" w:bidi="en-US"/>
        </w:rPr>
        <w:t>.</w:t>
      </w:r>
    </w:p>
    <w:p w14:paraId="0874099D" w14:textId="66A18248" w:rsidR="000975D4" w:rsidRDefault="000975D4" w:rsidP="00634610">
      <w:pPr>
        <w:spacing w:after="120" w:line="240" w:lineRule="auto"/>
        <w:jc w:val="both"/>
        <w:rPr>
          <w:lang w:eastAsia="en-US" w:bidi="en-US"/>
        </w:rPr>
      </w:pPr>
    </w:p>
    <w:p w14:paraId="5D0FF17A" w14:textId="77777777" w:rsidR="000975D4" w:rsidRDefault="000975D4" w:rsidP="00634610">
      <w:pPr>
        <w:spacing w:after="120" w:line="240" w:lineRule="auto"/>
        <w:jc w:val="both"/>
        <w:rPr>
          <w:lang w:eastAsia="en-US" w:bidi="en-US"/>
        </w:rPr>
      </w:pPr>
    </w:p>
    <w:p w14:paraId="3390632C" w14:textId="5D7250B9" w:rsidR="00634610" w:rsidRDefault="00634610" w:rsidP="00634610">
      <w:pPr>
        <w:pStyle w:val="ListParagraph"/>
        <w:numPr>
          <w:ilvl w:val="0"/>
          <w:numId w:val="11"/>
        </w:numPr>
        <w:spacing w:after="120" w:line="240" w:lineRule="auto"/>
        <w:jc w:val="both"/>
        <w:rPr>
          <w:b/>
          <w:bCs/>
          <w:lang w:eastAsia="en-US" w:bidi="en-US"/>
        </w:rPr>
      </w:pPr>
      <w:r>
        <w:rPr>
          <w:b/>
          <w:bCs/>
          <w:lang w:eastAsia="en-US" w:bidi="en-US"/>
        </w:rPr>
        <w:lastRenderedPageBreak/>
        <w:t>A578072</w:t>
      </w:r>
      <w:r w:rsidRPr="00E0269C">
        <w:rPr>
          <w:b/>
          <w:bCs/>
          <w:lang w:eastAsia="en-US" w:bidi="en-US"/>
        </w:rPr>
        <w:t xml:space="preserve"> </w:t>
      </w:r>
      <w:r>
        <w:rPr>
          <w:b/>
          <w:bCs/>
          <w:lang w:eastAsia="en-US" w:bidi="en-US"/>
        </w:rPr>
        <w:t xml:space="preserve">Obzor ERA-NET </w:t>
      </w:r>
      <w:proofErr w:type="spellStart"/>
      <w:r>
        <w:rPr>
          <w:b/>
          <w:bCs/>
          <w:lang w:eastAsia="en-US" w:bidi="en-US"/>
        </w:rPr>
        <w:t>Chanse</w:t>
      </w:r>
      <w:proofErr w:type="spellEnd"/>
    </w:p>
    <w:p w14:paraId="058FC225" w14:textId="24D34B37" w:rsidR="00634610" w:rsidRDefault="00634610" w:rsidP="00634610">
      <w:pPr>
        <w:spacing w:after="120" w:line="240" w:lineRule="auto"/>
        <w:jc w:val="both"/>
        <w:rPr>
          <w:lang w:eastAsia="en-US" w:bidi="en-US"/>
        </w:rPr>
      </w:pPr>
      <w:r w:rsidRPr="00634610">
        <w:rPr>
          <w:lang w:eastAsia="en-US" w:bidi="en-US"/>
        </w:rPr>
        <w:t xml:space="preserve">Zaklada sudjeluje i u konzorciju </w:t>
      </w:r>
      <w:proofErr w:type="spellStart"/>
      <w:r w:rsidRPr="00634610">
        <w:rPr>
          <w:lang w:eastAsia="en-US" w:bidi="en-US"/>
        </w:rPr>
        <w:t>Humanities</w:t>
      </w:r>
      <w:proofErr w:type="spellEnd"/>
      <w:r w:rsidRPr="00634610">
        <w:rPr>
          <w:lang w:eastAsia="en-US" w:bidi="en-US"/>
        </w:rPr>
        <w:t xml:space="preserve"> </w:t>
      </w:r>
      <w:proofErr w:type="spellStart"/>
      <w:r w:rsidRPr="00634610">
        <w:rPr>
          <w:lang w:eastAsia="en-US" w:bidi="en-US"/>
        </w:rPr>
        <w:t>in</w:t>
      </w:r>
      <w:proofErr w:type="spellEnd"/>
      <w:r w:rsidRPr="00634610">
        <w:rPr>
          <w:lang w:eastAsia="en-US" w:bidi="en-US"/>
        </w:rPr>
        <w:t xml:space="preserve"> </w:t>
      </w:r>
      <w:proofErr w:type="spellStart"/>
      <w:r w:rsidRPr="00634610">
        <w:rPr>
          <w:lang w:eastAsia="en-US" w:bidi="en-US"/>
        </w:rPr>
        <w:t>the</w:t>
      </w:r>
      <w:proofErr w:type="spellEnd"/>
      <w:r w:rsidRPr="00634610">
        <w:rPr>
          <w:lang w:eastAsia="en-US" w:bidi="en-US"/>
        </w:rPr>
        <w:t xml:space="preserve"> European Research </w:t>
      </w:r>
      <w:proofErr w:type="spellStart"/>
      <w:r w:rsidRPr="00634610">
        <w:rPr>
          <w:lang w:eastAsia="en-US" w:bidi="en-US"/>
        </w:rPr>
        <w:t>Area</w:t>
      </w:r>
      <w:proofErr w:type="spellEnd"/>
      <w:r w:rsidRPr="00634610">
        <w:rPr>
          <w:lang w:eastAsia="en-US" w:bidi="en-US"/>
        </w:rPr>
        <w:t xml:space="preserve"> </w:t>
      </w:r>
      <w:proofErr w:type="spellStart"/>
      <w:r w:rsidRPr="00634610">
        <w:rPr>
          <w:lang w:eastAsia="en-US" w:bidi="en-US"/>
        </w:rPr>
        <w:t>and</w:t>
      </w:r>
      <w:proofErr w:type="spellEnd"/>
      <w:r w:rsidRPr="00634610">
        <w:rPr>
          <w:lang w:eastAsia="en-US" w:bidi="en-US"/>
        </w:rPr>
        <w:t xml:space="preserve"> New </w:t>
      </w:r>
      <w:proofErr w:type="spellStart"/>
      <w:r w:rsidRPr="00634610">
        <w:rPr>
          <w:lang w:eastAsia="en-US" w:bidi="en-US"/>
        </w:rPr>
        <w:t>Opportunities</w:t>
      </w:r>
      <w:proofErr w:type="spellEnd"/>
      <w:r w:rsidRPr="00634610">
        <w:rPr>
          <w:lang w:eastAsia="en-US" w:bidi="en-US"/>
        </w:rPr>
        <w:t xml:space="preserve"> for Research </w:t>
      </w:r>
      <w:proofErr w:type="spellStart"/>
      <w:r w:rsidRPr="00634610">
        <w:rPr>
          <w:lang w:eastAsia="en-US" w:bidi="en-US"/>
        </w:rPr>
        <w:t>Funding</w:t>
      </w:r>
      <w:proofErr w:type="spellEnd"/>
      <w:r w:rsidRPr="00634610">
        <w:rPr>
          <w:lang w:eastAsia="en-US" w:bidi="en-US"/>
        </w:rPr>
        <w:t xml:space="preserve"> </w:t>
      </w:r>
      <w:proofErr w:type="spellStart"/>
      <w:r w:rsidRPr="00634610">
        <w:rPr>
          <w:lang w:eastAsia="en-US" w:bidi="en-US"/>
        </w:rPr>
        <w:t>Agency</w:t>
      </w:r>
      <w:proofErr w:type="spellEnd"/>
      <w:r w:rsidRPr="00634610">
        <w:rPr>
          <w:lang w:eastAsia="en-US" w:bidi="en-US"/>
        </w:rPr>
        <w:t xml:space="preserve"> </w:t>
      </w:r>
      <w:proofErr w:type="spellStart"/>
      <w:r w:rsidRPr="00634610">
        <w:rPr>
          <w:lang w:eastAsia="en-US" w:bidi="en-US"/>
        </w:rPr>
        <w:t>Cooperation</w:t>
      </w:r>
      <w:proofErr w:type="spellEnd"/>
      <w:r w:rsidRPr="00634610">
        <w:rPr>
          <w:lang w:eastAsia="en-US" w:bidi="en-US"/>
        </w:rPr>
        <w:t xml:space="preserve"> </w:t>
      </w:r>
      <w:proofErr w:type="spellStart"/>
      <w:r w:rsidRPr="00634610">
        <w:rPr>
          <w:lang w:eastAsia="en-US" w:bidi="en-US"/>
        </w:rPr>
        <w:t>in</w:t>
      </w:r>
      <w:proofErr w:type="spellEnd"/>
      <w:r w:rsidRPr="00634610">
        <w:rPr>
          <w:lang w:eastAsia="en-US" w:bidi="en-US"/>
        </w:rPr>
        <w:t xml:space="preserve"> Europe. U konzorciju su organizacije koje financiraju znanstvena istraživanja iz područja društvenih i humanističkih istraživanja iz europskih zemalja, a također ih koordinira Poljska nacionalna zaklada za znanost (NCN). Prilikom prijave za dodatna sredstva Europske komisije u okviru programa Obzor 2020., ovaj ERA-NET program preimenovan je u CHANSE.</w:t>
      </w:r>
    </w:p>
    <w:p w14:paraId="4DD1B51D" w14:textId="7B17C114" w:rsidR="00634610" w:rsidRDefault="00634610" w:rsidP="00634610">
      <w:pPr>
        <w:spacing w:after="120" w:line="240" w:lineRule="auto"/>
        <w:jc w:val="both"/>
        <w:rPr>
          <w:lang w:eastAsia="en-US" w:bidi="en-US"/>
        </w:rPr>
      </w:pPr>
      <w:r w:rsidRPr="00300D54">
        <w:rPr>
          <w:lang w:eastAsia="en-US" w:bidi="en-US"/>
        </w:rPr>
        <w:t xml:space="preserve">Ova aktivnost se financira </w:t>
      </w:r>
      <w:r>
        <w:rPr>
          <w:lang w:eastAsia="en-US" w:bidi="en-US"/>
        </w:rPr>
        <w:t xml:space="preserve">manjim dijelom </w:t>
      </w:r>
      <w:r w:rsidRPr="00300D54">
        <w:rPr>
          <w:lang w:eastAsia="en-US" w:bidi="en-US"/>
        </w:rPr>
        <w:t xml:space="preserve">iz izvora financiranja </w:t>
      </w:r>
      <w:r>
        <w:rPr>
          <w:lang w:eastAsia="en-US" w:bidi="en-US"/>
        </w:rPr>
        <w:t>5</w:t>
      </w:r>
      <w:r w:rsidRPr="00300D54">
        <w:rPr>
          <w:lang w:eastAsia="en-US" w:bidi="en-US"/>
        </w:rPr>
        <w:t xml:space="preserve"> </w:t>
      </w:r>
      <w:r>
        <w:rPr>
          <w:lang w:eastAsia="en-US" w:bidi="en-US"/>
        </w:rPr>
        <w:t xml:space="preserve">Pomoći (izvor 51 Pomoći EU, odnosno u ovom slučaju donos iz prethodne godine) u iznosu od 14.983 kune za 2022. godinu, a odnosi se na </w:t>
      </w:r>
      <w:r w:rsidRPr="00AE0BA4">
        <w:rPr>
          <w:lang w:eastAsia="en-US" w:bidi="en-US"/>
        </w:rPr>
        <w:t>materijalne rashode</w:t>
      </w:r>
      <w:r>
        <w:rPr>
          <w:lang w:eastAsia="en-US" w:bidi="en-US"/>
        </w:rPr>
        <w:t>.</w:t>
      </w:r>
    </w:p>
    <w:p w14:paraId="1D21FB43" w14:textId="0D00BFF2" w:rsidR="00634610" w:rsidRDefault="00634610" w:rsidP="00634610">
      <w:pPr>
        <w:spacing w:after="120" w:line="240" w:lineRule="auto"/>
        <w:jc w:val="both"/>
        <w:rPr>
          <w:lang w:eastAsia="en-US" w:bidi="en-US"/>
        </w:rPr>
      </w:pPr>
      <w:r>
        <w:rPr>
          <w:lang w:eastAsia="en-US" w:bidi="en-US"/>
        </w:rPr>
        <w:t xml:space="preserve">Potrebno je napomenuti da će se u 2022. godini za pokriće većeg dijela rashoda odnosno za </w:t>
      </w:r>
      <w:r w:rsidRPr="00300D54">
        <w:rPr>
          <w:lang w:eastAsia="en-US" w:bidi="en-US"/>
        </w:rPr>
        <w:t>pomoći dane u inozemstvo i unutar općeg proračuna</w:t>
      </w:r>
      <w:r>
        <w:rPr>
          <w:lang w:eastAsia="en-US" w:bidi="en-US"/>
        </w:rPr>
        <w:t xml:space="preserve"> po ovoj aktivnosti koristiti i sredstva planirana na izvoru 5 Pomoći (52 Ostale pomoći i darovnice) u iznosu od 1.000.000 kuna.</w:t>
      </w:r>
    </w:p>
    <w:p w14:paraId="02A47177" w14:textId="5B4B89FA" w:rsidR="00634610" w:rsidRDefault="00634610" w:rsidP="00634610">
      <w:pPr>
        <w:pStyle w:val="ListParagraph"/>
        <w:numPr>
          <w:ilvl w:val="0"/>
          <w:numId w:val="11"/>
        </w:numPr>
        <w:spacing w:after="120" w:line="240" w:lineRule="auto"/>
        <w:jc w:val="both"/>
        <w:rPr>
          <w:b/>
          <w:bCs/>
          <w:lang w:eastAsia="en-US" w:bidi="en-US"/>
        </w:rPr>
      </w:pPr>
      <w:r>
        <w:rPr>
          <w:b/>
          <w:bCs/>
          <w:lang w:eastAsia="en-US" w:bidi="en-US"/>
        </w:rPr>
        <w:t xml:space="preserve">A733070 Obzor ERA-NET </w:t>
      </w:r>
      <w:proofErr w:type="spellStart"/>
      <w:r>
        <w:rPr>
          <w:b/>
          <w:bCs/>
          <w:lang w:eastAsia="en-US" w:bidi="en-US"/>
        </w:rPr>
        <w:t>QuantERA</w:t>
      </w:r>
      <w:proofErr w:type="spellEnd"/>
      <w:r>
        <w:rPr>
          <w:b/>
          <w:bCs/>
          <w:lang w:eastAsia="en-US" w:bidi="en-US"/>
        </w:rPr>
        <w:t xml:space="preserve"> II</w:t>
      </w:r>
    </w:p>
    <w:p w14:paraId="7BF90FE3" w14:textId="3091ACF5" w:rsidR="00634610" w:rsidRDefault="00634610" w:rsidP="00634610">
      <w:pPr>
        <w:spacing w:after="120" w:line="240" w:lineRule="auto"/>
        <w:jc w:val="both"/>
        <w:rPr>
          <w:lang w:eastAsia="en-US" w:bidi="en-US"/>
        </w:rPr>
      </w:pPr>
      <w:r w:rsidRPr="00634610">
        <w:rPr>
          <w:lang w:eastAsia="en-US" w:bidi="en-US"/>
        </w:rPr>
        <w:t xml:space="preserve">ERA-NET </w:t>
      </w:r>
      <w:proofErr w:type="spellStart"/>
      <w:r w:rsidRPr="00634610">
        <w:rPr>
          <w:lang w:eastAsia="en-US" w:bidi="en-US"/>
        </w:rPr>
        <w:t>Cofund</w:t>
      </w:r>
      <w:proofErr w:type="spellEnd"/>
      <w:r w:rsidRPr="00634610">
        <w:rPr>
          <w:lang w:eastAsia="en-US" w:bidi="en-US"/>
        </w:rPr>
        <w:t xml:space="preserve"> </w:t>
      </w:r>
      <w:proofErr w:type="spellStart"/>
      <w:r w:rsidRPr="00634610">
        <w:rPr>
          <w:lang w:eastAsia="en-US" w:bidi="en-US"/>
        </w:rPr>
        <w:t>in</w:t>
      </w:r>
      <w:proofErr w:type="spellEnd"/>
      <w:r w:rsidRPr="00634610">
        <w:rPr>
          <w:lang w:eastAsia="en-US" w:bidi="en-US"/>
        </w:rPr>
        <w:t xml:space="preserve"> </w:t>
      </w:r>
      <w:proofErr w:type="spellStart"/>
      <w:r w:rsidRPr="00634610">
        <w:rPr>
          <w:lang w:eastAsia="en-US" w:bidi="en-US"/>
        </w:rPr>
        <w:t>Quantum</w:t>
      </w:r>
      <w:proofErr w:type="spellEnd"/>
      <w:r w:rsidRPr="00634610">
        <w:rPr>
          <w:lang w:eastAsia="en-US" w:bidi="en-US"/>
        </w:rPr>
        <w:t xml:space="preserve"> Technologies je konzorcij koji okuplja organizacije za financiranje znanstvenih istraživanja uz koordinaciju Poljske nacionalne zaklade za znanost (NCN), i koji financira međunarodne istraživačke projekte u području kvantnih tehnologija. Na temelju uspješne prethodne suradnje u okviru programa Obzor 2020., konzorcij je podnio prijavu za dodatna sredstva Europske komisije, koja je odobrena, te je konzorcij nastavio s radom pod nazivom </w:t>
      </w:r>
      <w:proofErr w:type="spellStart"/>
      <w:r w:rsidRPr="00634610">
        <w:rPr>
          <w:lang w:eastAsia="en-US" w:bidi="en-US"/>
        </w:rPr>
        <w:t>QuantERA</w:t>
      </w:r>
      <w:proofErr w:type="spellEnd"/>
      <w:r w:rsidRPr="00634610">
        <w:rPr>
          <w:lang w:eastAsia="en-US" w:bidi="en-US"/>
        </w:rPr>
        <w:t xml:space="preserve"> II.</w:t>
      </w:r>
    </w:p>
    <w:p w14:paraId="567533F9" w14:textId="038E7252" w:rsidR="00634610" w:rsidRDefault="00634610" w:rsidP="00634610">
      <w:pPr>
        <w:spacing w:after="120" w:line="240" w:lineRule="auto"/>
        <w:jc w:val="both"/>
        <w:rPr>
          <w:lang w:eastAsia="en-US" w:bidi="en-US"/>
        </w:rPr>
      </w:pPr>
      <w:r w:rsidRPr="00300D54">
        <w:rPr>
          <w:lang w:eastAsia="en-US" w:bidi="en-US"/>
        </w:rPr>
        <w:t xml:space="preserve">Ova aktivnost se financira </w:t>
      </w:r>
      <w:r>
        <w:rPr>
          <w:lang w:eastAsia="en-US" w:bidi="en-US"/>
        </w:rPr>
        <w:t xml:space="preserve">manjim dijelom </w:t>
      </w:r>
      <w:r w:rsidRPr="00300D54">
        <w:rPr>
          <w:lang w:eastAsia="en-US" w:bidi="en-US"/>
        </w:rPr>
        <w:t xml:space="preserve">iz izvora financiranja </w:t>
      </w:r>
      <w:r>
        <w:rPr>
          <w:lang w:eastAsia="en-US" w:bidi="en-US"/>
        </w:rPr>
        <w:t>5</w:t>
      </w:r>
      <w:r w:rsidRPr="00300D54">
        <w:rPr>
          <w:lang w:eastAsia="en-US" w:bidi="en-US"/>
        </w:rPr>
        <w:t xml:space="preserve"> </w:t>
      </w:r>
      <w:r>
        <w:rPr>
          <w:lang w:eastAsia="en-US" w:bidi="en-US"/>
        </w:rPr>
        <w:t xml:space="preserve">Pomoći (izvor 51 Pomoći EU, odnosno u ovom slučaju donos iz prethodne godine) u iznosu od 7.492 kune za 2022. godinu, a odnosi se na </w:t>
      </w:r>
      <w:r w:rsidRPr="00AE0BA4">
        <w:rPr>
          <w:lang w:eastAsia="en-US" w:bidi="en-US"/>
        </w:rPr>
        <w:t>materijalne rashode</w:t>
      </w:r>
      <w:r>
        <w:rPr>
          <w:lang w:eastAsia="en-US" w:bidi="en-US"/>
        </w:rPr>
        <w:t>.</w:t>
      </w:r>
    </w:p>
    <w:p w14:paraId="6957B424" w14:textId="7636BDBB" w:rsidR="00634610" w:rsidRDefault="00634610" w:rsidP="00634610">
      <w:pPr>
        <w:spacing w:after="120" w:line="240" w:lineRule="auto"/>
        <w:jc w:val="both"/>
        <w:rPr>
          <w:lang w:eastAsia="en-US" w:bidi="en-US"/>
        </w:rPr>
      </w:pPr>
      <w:r>
        <w:rPr>
          <w:lang w:eastAsia="en-US" w:bidi="en-US"/>
        </w:rPr>
        <w:t xml:space="preserve">Potrebno je napomenuti da će se u 2022. godini za pokriće većeg dijela rashoda odnosno za </w:t>
      </w:r>
      <w:r w:rsidRPr="00300D54">
        <w:rPr>
          <w:lang w:eastAsia="en-US" w:bidi="en-US"/>
        </w:rPr>
        <w:t>pomoći dane u inozemstvo i unutar općeg proračuna</w:t>
      </w:r>
      <w:r>
        <w:rPr>
          <w:lang w:eastAsia="en-US" w:bidi="en-US"/>
        </w:rPr>
        <w:t xml:space="preserve"> po ovoj aktivnosti koristiti i dodatni donos na izvoru 5 Pomoći (52 Ostale pomoći i darovnice) u iznosu od 1.500.000 kuna.</w:t>
      </w:r>
    </w:p>
    <w:p w14:paraId="551352F7" w14:textId="34644235" w:rsidR="00634610" w:rsidRDefault="00634610" w:rsidP="00634610">
      <w:pPr>
        <w:pStyle w:val="ListParagraph"/>
        <w:numPr>
          <w:ilvl w:val="0"/>
          <w:numId w:val="11"/>
        </w:numPr>
        <w:spacing w:after="120" w:line="240" w:lineRule="auto"/>
        <w:jc w:val="both"/>
        <w:rPr>
          <w:b/>
          <w:bCs/>
          <w:lang w:eastAsia="en-US" w:bidi="en-US"/>
        </w:rPr>
      </w:pPr>
      <w:r>
        <w:rPr>
          <w:b/>
          <w:bCs/>
          <w:lang w:eastAsia="en-US" w:bidi="en-US"/>
        </w:rPr>
        <w:t>A73307</w:t>
      </w:r>
      <w:r w:rsidR="00EA3629">
        <w:rPr>
          <w:b/>
          <w:bCs/>
          <w:lang w:eastAsia="en-US" w:bidi="en-US"/>
        </w:rPr>
        <w:t>1</w:t>
      </w:r>
      <w:r>
        <w:rPr>
          <w:b/>
          <w:bCs/>
          <w:lang w:eastAsia="en-US" w:bidi="en-US"/>
        </w:rPr>
        <w:t xml:space="preserve"> Obzor ERA-NET </w:t>
      </w:r>
      <w:proofErr w:type="spellStart"/>
      <w:r w:rsidR="00EA3629">
        <w:rPr>
          <w:b/>
          <w:bCs/>
          <w:lang w:eastAsia="en-US" w:bidi="en-US"/>
        </w:rPr>
        <w:t>BlueBioEconomy</w:t>
      </w:r>
      <w:proofErr w:type="spellEnd"/>
    </w:p>
    <w:p w14:paraId="054CC805" w14:textId="4B95E7D8" w:rsidR="00EA3629" w:rsidRDefault="00EA3629" w:rsidP="00EA3629">
      <w:pPr>
        <w:spacing w:after="120" w:line="240" w:lineRule="auto"/>
        <w:jc w:val="both"/>
        <w:rPr>
          <w:lang w:eastAsia="en-US" w:bidi="en-US"/>
        </w:rPr>
      </w:pPr>
      <w:r w:rsidRPr="00EA3629">
        <w:rPr>
          <w:lang w:eastAsia="en-US" w:bidi="en-US"/>
        </w:rPr>
        <w:t xml:space="preserve">ERA-NET </w:t>
      </w:r>
      <w:proofErr w:type="spellStart"/>
      <w:r w:rsidRPr="00EA3629">
        <w:rPr>
          <w:lang w:eastAsia="en-US" w:bidi="en-US"/>
        </w:rPr>
        <w:t>Cofund</w:t>
      </w:r>
      <w:proofErr w:type="spellEnd"/>
      <w:r w:rsidRPr="00EA3629">
        <w:rPr>
          <w:lang w:eastAsia="en-US" w:bidi="en-US"/>
        </w:rPr>
        <w:t xml:space="preserve"> projekt Plavo gospodarstvo – Razvoj potencijala vodenih organizama (</w:t>
      </w:r>
      <w:proofErr w:type="spellStart"/>
      <w:r w:rsidRPr="00EA3629">
        <w:rPr>
          <w:lang w:eastAsia="en-US" w:bidi="en-US"/>
        </w:rPr>
        <w:t>BlueBio</w:t>
      </w:r>
      <w:proofErr w:type="spellEnd"/>
      <w:r w:rsidRPr="00EA3629">
        <w:rPr>
          <w:lang w:eastAsia="en-US" w:bidi="en-US"/>
        </w:rPr>
        <w:t xml:space="preserve">) je projekt financiran u sklopu programa Obzor 2020. u kojem sudjeluju institucije iz zemalja članica Europske unije, uključujući i Republiku Hrvatsku. </w:t>
      </w:r>
      <w:proofErr w:type="spellStart"/>
      <w:r w:rsidRPr="00EA3629">
        <w:rPr>
          <w:lang w:eastAsia="en-US" w:bidi="en-US"/>
        </w:rPr>
        <w:t>BlueBio</w:t>
      </w:r>
      <w:proofErr w:type="spellEnd"/>
      <w:r w:rsidRPr="00EA3629">
        <w:rPr>
          <w:lang w:eastAsia="en-US" w:bidi="en-US"/>
        </w:rPr>
        <w:t xml:space="preserve"> projekt financira međunarodne istraživačke projekte čiji je cilj osigurati održivu i konkurentnu plavu ekonomiju u Europi.</w:t>
      </w:r>
    </w:p>
    <w:p w14:paraId="1074C3F5" w14:textId="188FA845" w:rsidR="00EA3629" w:rsidRDefault="00EA3629" w:rsidP="00EA3629">
      <w:pPr>
        <w:spacing w:after="120" w:line="240" w:lineRule="auto"/>
        <w:jc w:val="both"/>
        <w:rPr>
          <w:lang w:eastAsia="en-US" w:bidi="en-US"/>
        </w:rPr>
      </w:pPr>
      <w:r w:rsidRPr="00300D54">
        <w:rPr>
          <w:lang w:eastAsia="en-US" w:bidi="en-US"/>
        </w:rPr>
        <w:t xml:space="preserve">Ova aktivnost se financira </w:t>
      </w:r>
      <w:r>
        <w:rPr>
          <w:lang w:eastAsia="en-US" w:bidi="en-US"/>
        </w:rPr>
        <w:t xml:space="preserve">manjim dijelom </w:t>
      </w:r>
      <w:r w:rsidRPr="00300D54">
        <w:rPr>
          <w:lang w:eastAsia="en-US" w:bidi="en-US"/>
        </w:rPr>
        <w:t xml:space="preserve">iz izvora financiranja </w:t>
      </w:r>
      <w:r>
        <w:rPr>
          <w:lang w:eastAsia="en-US" w:bidi="en-US"/>
        </w:rPr>
        <w:t>5</w:t>
      </w:r>
      <w:r w:rsidRPr="00300D54">
        <w:rPr>
          <w:lang w:eastAsia="en-US" w:bidi="en-US"/>
        </w:rPr>
        <w:t xml:space="preserve"> </w:t>
      </w:r>
      <w:r>
        <w:rPr>
          <w:lang w:eastAsia="en-US" w:bidi="en-US"/>
        </w:rPr>
        <w:t>Pomoći (izvor 51 Pomoći EU, odnosno u ovom slučaju donos iz prethodne godine</w:t>
      </w:r>
      <w:r w:rsidR="002A71A9">
        <w:rPr>
          <w:lang w:eastAsia="en-US" w:bidi="en-US"/>
        </w:rPr>
        <w:t>, te sredstva uplaćena u 2022. godini</w:t>
      </w:r>
      <w:r>
        <w:rPr>
          <w:lang w:eastAsia="en-US" w:bidi="en-US"/>
        </w:rPr>
        <w:t xml:space="preserve">) u iznosu od </w:t>
      </w:r>
      <w:r w:rsidR="002A71A9">
        <w:rPr>
          <w:lang w:eastAsia="en-US" w:bidi="en-US"/>
        </w:rPr>
        <w:t>14.993</w:t>
      </w:r>
      <w:r>
        <w:rPr>
          <w:lang w:eastAsia="en-US" w:bidi="en-US"/>
        </w:rPr>
        <w:t xml:space="preserve"> kune za 2022. godinu, a odnosi se na </w:t>
      </w:r>
      <w:r w:rsidRPr="00AE0BA4">
        <w:rPr>
          <w:lang w:eastAsia="en-US" w:bidi="en-US"/>
        </w:rPr>
        <w:t>materijalne rashode</w:t>
      </w:r>
      <w:r>
        <w:rPr>
          <w:lang w:eastAsia="en-US" w:bidi="en-US"/>
        </w:rPr>
        <w:t>.</w:t>
      </w:r>
    </w:p>
    <w:p w14:paraId="5A3720ED" w14:textId="7D66E2CA" w:rsidR="00C82780" w:rsidRDefault="00C82780" w:rsidP="00EA3629">
      <w:pPr>
        <w:spacing w:after="120" w:line="240" w:lineRule="auto"/>
        <w:jc w:val="both"/>
        <w:rPr>
          <w:lang w:eastAsia="en-US" w:bidi="en-US"/>
        </w:rPr>
      </w:pPr>
      <w:r>
        <w:rPr>
          <w:lang w:eastAsia="en-US" w:bidi="en-US"/>
        </w:rPr>
        <w:t>Navedena aktivnost se financira većim djelom iz nadležnog proračuna</w:t>
      </w:r>
      <w:r w:rsidR="00915EFB">
        <w:rPr>
          <w:lang w:eastAsia="en-US" w:bidi="en-US"/>
        </w:rPr>
        <w:t xml:space="preserve"> (izvor financiranja </w:t>
      </w:r>
      <w:r w:rsidR="001A3287">
        <w:rPr>
          <w:lang w:eastAsia="en-US" w:bidi="en-US"/>
        </w:rPr>
        <w:t xml:space="preserve">12 u iznosu od 808.000 kuna, te izvor financiranja </w:t>
      </w:r>
      <w:r w:rsidR="0039226B">
        <w:rPr>
          <w:lang w:eastAsia="en-US" w:bidi="en-US"/>
        </w:rPr>
        <w:t xml:space="preserve">52 u iznosu od 750.000 kuna). Navedena sredstva su većim djelom namijenjena za </w:t>
      </w:r>
      <w:r w:rsidR="00322AD4">
        <w:rPr>
          <w:lang w:eastAsia="en-US" w:bidi="en-US"/>
        </w:rPr>
        <w:t xml:space="preserve">prijenose između proračunskih korisnika istog proračuna, odnosno za </w:t>
      </w:r>
      <w:r w:rsidR="00985238">
        <w:rPr>
          <w:lang w:eastAsia="en-US" w:bidi="en-US"/>
        </w:rPr>
        <w:t xml:space="preserve">financiranje </w:t>
      </w:r>
      <w:proofErr w:type="spellStart"/>
      <w:r w:rsidR="00985238">
        <w:rPr>
          <w:lang w:eastAsia="en-US" w:bidi="en-US"/>
        </w:rPr>
        <w:t>podprojekata</w:t>
      </w:r>
      <w:proofErr w:type="spellEnd"/>
      <w:r w:rsidR="00985238">
        <w:rPr>
          <w:lang w:eastAsia="en-US" w:bidi="en-US"/>
        </w:rPr>
        <w:t xml:space="preserve"> unutar aktivnosti </w:t>
      </w:r>
      <w:r w:rsidR="00985238" w:rsidRPr="00985238">
        <w:rPr>
          <w:lang w:eastAsia="en-US" w:bidi="en-US"/>
        </w:rPr>
        <w:t xml:space="preserve">Obzor ERA-NET </w:t>
      </w:r>
      <w:proofErr w:type="spellStart"/>
      <w:r w:rsidR="00985238" w:rsidRPr="00985238">
        <w:rPr>
          <w:lang w:eastAsia="en-US" w:bidi="en-US"/>
        </w:rPr>
        <w:t>BlueBioEconomy</w:t>
      </w:r>
      <w:proofErr w:type="spellEnd"/>
      <w:r w:rsidR="00985238">
        <w:rPr>
          <w:lang w:eastAsia="en-US" w:bidi="en-US"/>
        </w:rPr>
        <w:t>.</w:t>
      </w:r>
    </w:p>
    <w:p w14:paraId="0889DFB6" w14:textId="786DD90E" w:rsidR="0042695E" w:rsidRDefault="0042695E" w:rsidP="0042695E">
      <w:pPr>
        <w:pStyle w:val="ListParagraph"/>
        <w:numPr>
          <w:ilvl w:val="0"/>
          <w:numId w:val="11"/>
        </w:numPr>
        <w:spacing w:after="120" w:line="240" w:lineRule="auto"/>
        <w:jc w:val="both"/>
        <w:rPr>
          <w:b/>
          <w:bCs/>
          <w:lang w:eastAsia="en-US" w:bidi="en-US"/>
        </w:rPr>
      </w:pPr>
      <w:r>
        <w:rPr>
          <w:b/>
          <w:bCs/>
          <w:lang w:eastAsia="en-US" w:bidi="en-US"/>
        </w:rPr>
        <w:t>A733072 Obzor ERA-NET Programi i partnerstva</w:t>
      </w:r>
    </w:p>
    <w:p w14:paraId="544421C8" w14:textId="1519DB75" w:rsidR="00580FB5" w:rsidRDefault="00580FB5" w:rsidP="0042695E">
      <w:pPr>
        <w:spacing w:after="120" w:line="240" w:lineRule="auto"/>
        <w:jc w:val="both"/>
        <w:rPr>
          <w:lang w:eastAsia="en-US" w:bidi="en-US"/>
        </w:rPr>
      </w:pPr>
      <w:r>
        <w:rPr>
          <w:lang w:eastAsia="en-US" w:bidi="en-US"/>
        </w:rPr>
        <w:t>Ova aktivnost se odnosi na o</w:t>
      </w:r>
      <w:r w:rsidR="0042695E" w:rsidRPr="0042695E">
        <w:rPr>
          <w:lang w:eastAsia="en-US" w:bidi="en-US"/>
        </w:rPr>
        <w:t>kvirni program Europske unije za istraživanja i inovacije, odnosno koordinaciju nacionalnih istraživačkih programa na europskoj razini putem ERA</w:t>
      </w:r>
      <w:r>
        <w:rPr>
          <w:lang w:eastAsia="en-US" w:bidi="en-US"/>
        </w:rPr>
        <w:t>-</w:t>
      </w:r>
      <w:r w:rsidR="0042695E" w:rsidRPr="0042695E">
        <w:rPr>
          <w:lang w:eastAsia="en-US" w:bidi="en-US"/>
        </w:rPr>
        <w:t>NET programa u kojima sudjeluju nacionalne agencije i zaklade za financiranje znanosti. Konzorciji nacionalnih agencija i zaklada u ERA</w:t>
      </w:r>
      <w:r>
        <w:rPr>
          <w:lang w:eastAsia="en-US" w:bidi="en-US"/>
        </w:rPr>
        <w:t>-</w:t>
      </w:r>
      <w:r w:rsidR="0042695E" w:rsidRPr="0042695E">
        <w:rPr>
          <w:lang w:eastAsia="en-US" w:bidi="en-US"/>
        </w:rPr>
        <w:t xml:space="preserve">NET programima raspisuju pozive za transnacionalne istraživačke projekte koji </w:t>
      </w:r>
      <w:r w:rsidR="0042695E" w:rsidRPr="0042695E">
        <w:rPr>
          <w:lang w:eastAsia="en-US" w:bidi="en-US"/>
        </w:rPr>
        <w:lastRenderedPageBreak/>
        <w:t xml:space="preserve">omogućuju istraživačima iz različitih zemalja koje sudjeluju u pozivu da provode suradničke istraživačke projekte. </w:t>
      </w:r>
    </w:p>
    <w:p w14:paraId="292CF0B0" w14:textId="07CB08CC" w:rsidR="0042695E" w:rsidRPr="0042695E" w:rsidRDefault="00580FB5" w:rsidP="0042695E">
      <w:pPr>
        <w:spacing w:after="120" w:line="240" w:lineRule="auto"/>
        <w:jc w:val="both"/>
        <w:rPr>
          <w:lang w:eastAsia="en-US" w:bidi="en-US"/>
        </w:rPr>
      </w:pPr>
      <w:r>
        <w:rPr>
          <w:lang w:eastAsia="en-US" w:bidi="en-US"/>
        </w:rPr>
        <w:t xml:space="preserve">Potrebno je napomenuti da će se u 2022. godini za pokriće rashoda odnosno za </w:t>
      </w:r>
      <w:r w:rsidRPr="00300D54">
        <w:rPr>
          <w:lang w:eastAsia="en-US" w:bidi="en-US"/>
        </w:rPr>
        <w:t>pomoći dane u inozemstvo i unutar općeg proračuna</w:t>
      </w:r>
      <w:r>
        <w:rPr>
          <w:lang w:eastAsia="en-US" w:bidi="en-US"/>
        </w:rPr>
        <w:t xml:space="preserve"> po ovoj aktivnosti koristiti donos na izvoru 5 Pomoći (52 Ostale pomoći i darovnice) u iznosu od 1.500.000 kuna. </w:t>
      </w:r>
      <w:r w:rsidR="0042695E" w:rsidRPr="0042695E">
        <w:rPr>
          <w:lang w:eastAsia="en-US" w:bidi="en-US"/>
        </w:rPr>
        <w:t>Ova sredstva služe za financiranje hrvatskog dijela transnacionalnih istraživačkih projekata, što omogućuje integraciju hrvatskih istraživača u Europski istraživački prostor.</w:t>
      </w:r>
    </w:p>
    <w:p w14:paraId="777900FB" w14:textId="77777777" w:rsidR="00225924" w:rsidRPr="000B05AA" w:rsidRDefault="00225924" w:rsidP="00E0269C">
      <w:pPr>
        <w:spacing w:after="120" w:line="240" w:lineRule="auto"/>
        <w:jc w:val="both"/>
        <w:rPr>
          <w:lang w:eastAsia="en-US" w:bidi="en-US"/>
        </w:rPr>
      </w:pPr>
    </w:p>
    <w:p w14:paraId="393F0D9C" w14:textId="51F9129B" w:rsidR="008604A9" w:rsidRDefault="008A4B54" w:rsidP="00E0269C">
      <w:pPr>
        <w:spacing w:after="120" w:line="240" w:lineRule="auto"/>
        <w:jc w:val="both"/>
        <w:rPr>
          <w:lang w:eastAsia="en-US" w:bidi="en-US"/>
        </w:rPr>
      </w:pPr>
      <w:r w:rsidRPr="005501A7">
        <w:rPr>
          <w:lang w:eastAsia="en-US" w:bidi="en-US"/>
        </w:rPr>
        <w:t xml:space="preserve">Zagreb, </w:t>
      </w:r>
      <w:r w:rsidR="00620255">
        <w:rPr>
          <w:lang w:eastAsia="en-US" w:bidi="en-US"/>
        </w:rPr>
        <w:t>2</w:t>
      </w:r>
      <w:r w:rsidR="00CE0ED0">
        <w:rPr>
          <w:lang w:eastAsia="en-US" w:bidi="en-US"/>
        </w:rPr>
        <w:t>8</w:t>
      </w:r>
      <w:r w:rsidRPr="005501A7">
        <w:rPr>
          <w:lang w:eastAsia="en-US" w:bidi="en-US"/>
        </w:rPr>
        <w:t xml:space="preserve">. </w:t>
      </w:r>
      <w:r w:rsidR="00620255">
        <w:rPr>
          <w:lang w:eastAsia="en-US" w:bidi="en-US"/>
        </w:rPr>
        <w:t>studenog</w:t>
      </w:r>
      <w:r w:rsidRPr="005501A7">
        <w:rPr>
          <w:lang w:eastAsia="en-US" w:bidi="en-US"/>
        </w:rPr>
        <w:t xml:space="preserve"> 202</w:t>
      </w:r>
      <w:r w:rsidR="00E0269C" w:rsidRPr="005501A7">
        <w:rPr>
          <w:lang w:eastAsia="en-US" w:bidi="en-US"/>
        </w:rPr>
        <w:t>2</w:t>
      </w:r>
      <w:r w:rsidRPr="005501A7">
        <w:rPr>
          <w:lang w:eastAsia="en-US" w:bidi="en-US"/>
        </w:rPr>
        <w:t>. godine</w:t>
      </w:r>
    </w:p>
    <w:p w14:paraId="76AE7FE9" w14:textId="77777777" w:rsidR="00EA3629" w:rsidRPr="007B0CB6" w:rsidRDefault="00EA3629" w:rsidP="00E0269C">
      <w:pPr>
        <w:spacing w:after="120" w:line="240" w:lineRule="auto"/>
        <w:jc w:val="both"/>
        <w:rPr>
          <w:lang w:eastAsia="en-US" w:bidi="en-US"/>
        </w:rPr>
      </w:pPr>
    </w:p>
    <w:p w14:paraId="42F9FF20" w14:textId="645052F3" w:rsidR="003F6B1B" w:rsidRPr="00C919C6" w:rsidRDefault="003F6B1B" w:rsidP="00E0269C">
      <w:pPr>
        <w:spacing w:after="120" w:line="240" w:lineRule="auto"/>
        <w:jc w:val="right"/>
        <w:rPr>
          <w:lang w:eastAsia="en-US"/>
        </w:rPr>
      </w:pPr>
      <w:r w:rsidRPr="00C919C6">
        <w:rPr>
          <w:lang w:eastAsia="en-US"/>
        </w:rPr>
        <w:tab/>
      </w:r>
      <w:r w:rsidR="006F516B" w:rsidRPr="006F516B">
        <w:rPr>
          <w:lang w:eastAsia="en-US"/>
        </w:rPr>
        <w:t>vršitelj dužnosti Upravitelja Zaklade</w:t>
      </w:r>
    </w:p>
    <w:p w14:paraId="773B92C7" w14:textId="5148E5CA" w:rsidR="000234A6" w:rsidRDefault="008F185E" w:rsidP="00620255">
      <w:pPr>
        <w:spacing w:after="120" w:line="240" w:lineRule="auto"/>
        <w:jc w:val="right"/>
      </w:pPr>
      <w:r>
        <w:rPr>
          <w:lang w:eastAsia="en-US"/>
        </w:rPr>
        <w:tab/>
      </w:r>
      <w:r w:rsidR="006F516B">
        <w:rPr>
          <w:lang w:eastAsia="en-US"/>
        </w:rPr>
        <w:t xml:space="preserve">izv. </w:t>
      </w:r>
      <w:r w:rsidR="000B05AA">
        <w:rPr>
          <w:lang w:eastAsia="en-US"/>
        </w:rPr>
        <w:t xml:space="preserve">prof. dr. sc. </w:t>
      </w:r>
      <w:r w:rsidR="006F516B">
        <w:rPr>
          <w:lang w:eastAsia="en-US"/>
        </w:rPr>
        <w:t>Irena Martinović Klarić</w:t>
      </w:r>
    </w:p>
    <w:sectPr w:rsidR="000234A6" w:rsidSect="0089209C">
      <w:headerReference w:type="default" r:id="rId16"/>
      <w:footerReference w:type="default" r:id="rId17"/>
      <w:pgSz w:w="11906" w:h="16838"/>
      <w:pgMar w:top="1952" w:right="1417" w:bottom="1417" w:left="1134" w:header="708" w:footer="8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24447" w14:textId="77777777" w:rsidR="00E518C6" w:rsidRDefault="00E518C6" w:rsidP="001A3FA9">
      <w:r>
        <w:separator/>
      </w:r>
    </w:p>
  </w:endnote>
  <w:endnote w:type="continuationSeparator" w:id="0">
    <w:p w14:paraId="23922F18" w14:textId="77777777" w:rsidR="00E518C6" w:rsidRDefault="00E518C6" w:rsidP="001A3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128AD" w14:textId="77777777" w:rsidR="00F57A19" w:rsidRDefault="00F57A19" w:rsidP="00A42F28">
    <w:pPr>
      <w:pStyle w:val="Pa0"/>
      <w:ind w:left="426" w:right="-143"/>
      <w:jc w:val="center"/>
      <w:rPr>
        <w:rStyle w:val="A8"/>
        <w:rFonts w:ascii="Verdana" w:hAnsi="Verdana"/>
        <w:sz w:val="16"/>
        <w:szCs w:val="16"/>
      </w:rPr>
    </w:pPr>
    <w:r>
      <w:rPr>
        <w:rStyle w:val="A8"/>
        <w:rFonts w:ascii="Verdana" w:hAnsi="Verdana"/>
        <w:sz w:val="16"/>
        <w:szCs w:val="16"/>
      </w:rPr>
      <w:t>Ilica 24, 10000 Zagreb</w:t>
    </w:r>
    <w:r>
      <w:rPr>
        <w:rStyle w:val="A8"/>
        <w:rFonts w:ascii="Verdana" w:hAnsi="Verdana"/>
        <w:color w:val="2E74B5" w:themeColor="accent1" w:themeShade="BF"/>
        <w:sz w:val="16"/>
        <w:szCs w:val="16"/>
      </w:rPr>
      <w:t xml:space="preserve"> /</w:t>
    </w:r>
    <w:r>
      <w:rPr>
        <w:rStyle w:val="A8"/>
        <w:rFonts w:ascii="Verdana" w:hAnsi="Verdana"/>
        <w:sz w:val="16"/>
        <w:szCs w:val="16"/>
      </w:rPr>
      <w:t xml:space="preserve"> Vladimira Nazora 2, 51410 Opatija </w:t>
    </w:r>
  </w:p>
  <w:p w14:paraId="23C23763" w14:textId="2A7F07BB" w:rsidR="00F57A19" w:rsidRPr="008B4020" w:rsidRDefault="00F57A19" w:rsidP="008B4020">
    <w:pPr>
      <w:pStyle w:val="Pa0"/>
      <w:ind w:right="-284"/>
      <w:jc w:val="center"/>
      <w:rPr>
        <w:rFonts w:ascii="Verdana" w:hAnsi="Verdana"/>
        <w:sz w:val="16"/>
        <w:szCs w:val="16"/>
      </w:rPr>
    </w:pPr>
    <w:proofErr w:type="spellStart"/>
    <w:r w:rsidRPr="008B4020">
      <w:rPr>
        <w:rStyle w:val="A8"/>
        <w:rFonts w:ascii="Verdana" w:hAnsi="Verdana"/>
        <w:color w:val="4472C4" w:themeColor="accent5"/>
        <w:sz w:val="16"/>
        <w:szCs w:val="16"/>
      </w:rPr>
      <w:t>tel</w:t>
    </w:r>
    <w:proofErr w:type="spellEnd"/>
    <w:r w:rsidRPr="008B4020">
      <w:rPr>
        <w:rStyle w:val="A8"/>
        <w:rFonts w:ascii="Verdana" w:hAnsi="Verdana"/>
        <w:color w:val="4472C4" w:themeColor="accent5"/>
        <w:sz w:val="16"/>
        <w:szCs w:val="16"/>
      </w:rPr>
      <w:t xml:space="preserve"> </w:t>
    </w:r>
    <w:r w:rsidRPr="008B4020">
      <w:rPr>
        <w:rStyle w:val="A8"/>
        <w:rFonts w:ascii="Verdana" w:hAnsi="Verdana"/>
        <w:sz w:val="16"/>
        <w:szCs w:val="16"/>
      </w:rPr>
      <w:t xml:space="preserve">051 228-690 </w:t>
    </w:r>
    <w:r w:rsidRPr="008B4020">
      <w:rPr>
        <w:rStyle w:val="A8"/>
        <w:rFonts w:ascii="Verdana" w:hAnsi="Verdana"/>
        <w:color w:val="4472C4" w:themeColor="accent5"/>
        <w:sz w:val="16"/>
        <w:szCs w:val="16"/>
      </w:rPr>
      <w:t>fa</w:t>
    </w:r>
    <w:r w:rsidRPr="008B4020">
      <w:rPr>
        <w:rStyle w:val="A8"/>
        <w:rFonts w:ascii="Verdana" w:hAnsi="Verdana"/>
        <w:color w:val="0070C0"/>
        <w:sz w:val="16"/>
        <w:szCs w:val="16"/>
      </w:rPr>
      <w:t>ks</w:t>
    </w:r>
    <w:r w:rsidRPr="008B4020">
      <w:rPr>
        <w:rStyle w:val="A8"/>
        <w:rFonts w:ascii="Verdana" w:hAnsi="Verdana"/>
        <w:sz w:val="16"/>
        <w:szCs w:val="16"/>
      </w:rPr>
      <w:t xml:space="preserve"> 051 271-085</w:t>
    </w:r>
    <w:r w:rsidRPr="008B4020">
      <w:rPr>
        <w:rStyle w:val="A8"/>
        <w:rFonts w:ascii="Verdana" w:hAnsi="Verdana"/>
        <w:color w:val="4472C4" w:themeColor="accent5"/>
        <w:sz w:val="16"/>
        <w:szCs w:val="16"/>
      </w:rPr>
      <w:t xml:space="preserve"> </w:t>
    </w:r>
    <w:hyperlink r:id="rId1" w:history="1">
      <w:r w:rsidRPr="008B4020">
        <w:rPr>
          <w:rStyle w:val="Hyperlink"/>
          <w:rFonts w:ascii="Verdana" w:hAnsi="Verdana" w:cs="Open Sans"/>
          <w:sz w:val="16"/>
          <w:szCs w:val="16"/>
        </w:rPr>
        <w:t>www.hrzz.hr</w:t>
      </w:r>
    </w:hyperlink>
    <w:r w:rsidRPr="008B4020">
      <w:rPr>
        <w:rStyle w:val="Hyperlink"/>
        <w:rFonts w:ascii="Verdana" w:hAnsi="Verdana" w:cs="Open Sans"/>
        <w:sz w:val="16"/>
        <w:szCs w:val="16"/>
        <w:u w:val="none"/>
      </w:rPr>
      <w:t xml:space="preserve"> </w:t>
    </w:r>
    <w:r w:rsidRPr="008B4020">
      <w:rPr>
        <w:rStyle w:val="A8"/>
        <w:rFonts w:ascii="Verdana" w:hAnsi="Verdana"/>
        <w:color w:val="4472C4" w:themeColor="accent5"/>
        <w:sz w:val="16"/>
        <w:szCs w:val="16"/>
      </w:rPr>
      <w:t>MB</w:t>
    </w:r>
    <w:r w:rsidRPr="008B4020">
      <w:rPr>
        <w:rStyle w:val="A8"/>
        <w:rFonts w:ascii="Verdana" w:hAnsi="Verdana"/>
        <w:sz w:val="16"/>
        <w:szCs w:val="16"/>
      </w:rPr>
      <w:t xml:space="preserve"> 1626841 </w:t>
    </w:r>
    <w:r w:rsidRPr="008B4020">
      <w:rPr>
        <w:rStyle w:val="A8"/>
        <w:rFonts w:ascii="Verdana" w:hAnsi="Verdana"/>
        <w:color w:val="4472C4" w:themeColor="accent5"/>
        <w:sz w:val="16"/>
        <w:szCs w:val="16"/>
      </w:rPr>
      <w:t>OIB</w:t>
    </w:r>
    <w:r w:rsidRPr="008B4020">
      <w:rPr>
        <w:rStyle w:val="A8"/>
        <w:rFonts w:ascii="Verdana" w:hAnsi="Verdana"/>
        <w:sz w:val="16"/>
        <w:szCs w:val="16"/>
      </w:rPr>
      <w:t xml:space="preserve"> 88776522763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40D6E" w14:textId="77777777" w:rsidR="00E518C6" w:rsidRDefault="00E518C6" w:rsidP="001A3FA9">
      <w:r>
        <w:separator/>
      </w:r>
    </w:p>
  </w:footnote>
  <w:footnote w:type="continuationSeparator" w:id="0">
    <w:p w14:paraId="11D46619" w14:textId="77777777" w:rsidR="00E518C6" w:rsidRDefault="00E518C6" w:rsidP="001A3F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037EA" w14:textId="77777777" w:rsidR="00F57A19" w:rsidRDefault="00000000" w:rsidP="00BF01C3">
    <w:pPr>
      <w:pStyle w:val="Header"/>
      <w:tabs>
        <w:tab w:val="clear" w:pos="9072"/>
        <w:tab w:val="left" w:pos="5387"/>
      </w:tabs>
      <w:ind w:firstLine="2832"/>
      <w:rPr>
        <w:color w:val="7F7F7F"/>
      </w:rPr>
    </w:pPr>
    <w:sdt>
      <w:sdtPr>
        <w:rPr>
          <w:color w:val="7F7F7F"/>
        </w:rPr>
        <w:id w:val="233667478"/>
        <w:docPartObj>
          <w:docPartGallery w:val="Page Numbers (Margins)"/>
          <w:docPartUnique/>
        </w:docPartObj>
      </w:sdtPr>
      <w:sdtContent>
        <w:r w:rsidR="00F57A19" w:rsidRPr="00125F24">
          <w:rPr>
            <w:noProof/>
            <w:color w:val="7F7F7F"/>
          </w:rPr>
          <mc:AlternateContent>
            <mc:Choice Requires="wps">
              <w:drawing>
                <wp:anchor distT="0" distB="0" distL="114300" distR="114300" simplePos="0" relativeHeight="251659776" behindDoc="0" locked="0" layoutInCell="0" allowOverlap="1" wp14:anchorId="51FFC24F" wp14:editId="4E80E3B3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1E6BD8" w14:textId="77777777" w:rsidR="00F57A19" w:rsidRPr="00125F24" w:rsidRDefault="00F57A19">
                              <w:pPr>
                                <w:pStyle w:val="Footer"/>
                                <w:rPr>
                                  <w:rFonts w:eastAsiaTheme="majorEastAsia" w:cs="Open Sans"/>
                                </w:rPr>
                              </w:pPr>
                              <w:r>
                                <w:rPr>
                                  <w:rFonts w:eastAsiaTheme="majorEastAsia" w:cs="Open Sans"/>
                                </w:rPr>
                                <w:t xml:space="preserve">Str. </w:t>
                              </w:r>
                              <w:r w:rsidRPr="00125F24">
                                <w:rPr>
                                  <w:rFonts w:eastAsiaTheme="minorEastAsia" w:cs="Open Sans"/>
                                </w:rPr>
                                <w:fldChar w:fldCharType="begin"/>
                              </w:r>
                              <w:r w:rsidRPr="00125F24">
                                <w:rPr>
                                  <w:rFonts w:cs="Open Sans"/>
                                </w:rPr>
                                <w:instrText xml:space="preserve"> PAGE    \* MERGEFORMAT </w:instrText>
                              </w:r>
                              <w:r w:rsidRPr="00125F24">
                                <w:rPr>
                                  <w:rFonts w:eastAsiaTheme="minorEastAsia" w:cs="Open Sans"/>
                                </w:rPr>
                                <w:fldChar w:fldCharType="separate"/>
                              </w:r>
                              <w:r w:rsidR="00245B4C" w:rsidRPr="00245B4C">
                                <w:rPr>
                                  <w:rFonts w:eastAsiaTheme="majorEastAsia" w:cs="Open Sans"/>
                                  <w:noProof/>
                                </w:rPr>
                                <w:t>16</w:t>
                              </w:r>
                              <w:r w:rsidRPr="00125F24">
                                <w:rPr>
                                  <w:rFonts w:eastAsiaTheme="majorEastAsia" w:cs="Open Sans"/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1FFC24F" id="Rectangle 3" o:spid="_x0000_s1026" style="position:absolute;left:0;text-align:left;margin-left:0;margin-top:0;width:40.2pt;height:171.9pt;z-index:25165977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" o:allowincell="f" filled="f" stroked="f">
                  <v:textbox style="layout-flow:vertical;mso-layout-flow-alt:bottom-to-top;mso-fit-shape-to-text:t">
                    <w:txbxContent>
                      <w:p w14:paraId="3F1E6BD8" w14:textId="77777777" w:rsidR="00F57A19" w:rsidRPr="00125F24" w:rsidRDefault="00F57A19">
                        <w:pPr>
                          <w:pStyle w:val="Footer"/>
                          <w:rPr>
                            <w:rFonts w:eastAsiaTheme="majorEastAsia" w:cs="Open Sans"/>
                          </w:rPr>
                        </w:pPr>
                        <w:r>
                          <w:rPr>
                            <w:rFonts w:eastAsiaTheme="majorEastAsia" w:cs="Open Sans"/>
                          </w:rPr>
                          <w:t xml:space="preserve">Str. </w:t>
                        </w:r>
                        <w:r w:rsidRPr="00125F24">
                          <w:rPr>
                            <w:rFonts w:eastAsiaTheme="minorEastAsia" w:cs="Open Sans"/>
                          </w:rPr>
                          <w:fldChar w:fldCharType="begin"/>
                        </w:r>
                        <w:r w:rsidRPr="00125F24">
                          <w:rPr>
                            <w:rFonts w:cs="Open Sans"/>
                          </w:rPr>
                          <w:instrText xml:space="preserve"> PAGE    \* MERGEFORMAT </w:instrText>
                        </w:r>
                        <w:r w:rsidRPr="00125F24">
                          <w:rPr>
                            <w:rFonts w:eastAsiaTheme="minorEastAsia" w:cs="Open Sans"/>
                          </w:rPr>
                          <w:fldChar w:fldCharType="separate"/>
                        </w:r>
                        <w:r w:rsidR="00245B4C" w:rsidRPr="00245B4C">
                          <w:rPr>
                            <w:rFonts w:eastAsiaTheme="majorEastAsia" w:cs="Open Sans"/>
                            <w:noProof/>
                          </w:rPr>
                          <w:t>16</w:t>
                        </w:r>
                        <w:r w:rsidRPr="00125F24">
                          <w:rPr>
                            <w:rFonts w:eastAsiaTheme="majorEastAsia" w:cs="Open Sans"/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F57A19">
      <w:rPr>
        <w:noProof/>
      </w:rPr>
      <w:drawing>
        <wp:anchor distT="0" distB="0" distL="114300" distR="114300" simplePos="0" relativeHeight="251657728" behindDoc="0" locked="0" layoutInCell="1" allowOverlap="1" wp14:anchorId="7FE93491" wp14:editId="30929E34">
          <wp:simplePos x="0" y="0"/>
          <wp:positionH relativeFrom="column">
            <wp:posOffset>-3810</wp:posOffset>
          </wp:positionH>
          <wp:positionV relativeFrom="paragraph">
            <wp:posOffset>0</wp:posOffset>
          </wp:positionV>
          <wp:extent cx="1518285" cy="673100"/>
          <wp:effectExtent l="0" t="0" r="0" b="0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8285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771FE"/>
    <w:multiLevelType w:val="hybridMultilevel"/>
    <w:tmpl w:val="8174A3C4"/>
    <w:lvl w:ilvl="0" w:tplc="485E928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86631"/>
    <w:multiLevelType w:val="hybridMultilevel"/>
    <w:tmpl w:val="DB54C3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56FDA"/>
    <w:multiLevelType w:val="hybridMultilevel"/>
    <w:tmpl w:val="A002EC56"/>
    <w:lvl w:ilvl="0" w:tplc="041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0CC78D5"/>
    <w:multiLevelType w:val="hybridMultilevel"/>
    <w:tmpl w:val="BD6425C0"/>
    <w:lvl w:ilvl="0" w:tplc="DE82B9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C075B0"/>
    <w:multiLevelType w:val="hybridMultilevel"/>
    <w:tmpl w:val="4DCE3DC6"/>
    <w:lvl w:ilvl="0" w:tplc="041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FE5153B"/>
    <w:multiLevelType w:val="hybridMultilevel"/>
    <w:tmpl w:val="2D601F12"/>
    <w:lvl w:ilvl="0" w:tplc="C0342B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23F5FA4"/>
    <w:multiLevelType w:val="hybridMultilevel"/>
    <w:tmpl w:val="CFAECE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F502A77"/>
    <w:multiLevelType w:val="hybridMultilevel"/>
    <w:tmpl w:val="0734A8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355AF5"/>
    <w:multiLevelType w:val="hybridMultilevel"/>
    <w:tmpl w:val="DB54C3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EE06EE"/>
    <w:multiLevelType w:val="hybridMultilevel"/>
    <w:tmpl w:val="110A1B1E"/>
    <w:lvl w:ilvl="0" w:tplc="B38ED412">
      <w:start w:val="1"/>
      <w:numFmt w:val="decimal"/>
      <w:pStyle w:val="BList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022189"/>
    <w:multiLevelType w:val="hybridMultilevel"/>
    <w:tmpl w:val="59384164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517235536">
    <w:abstractNumId w:val="3"/>
  </w:num>
  <w:num w:numId="2" w16cid:durableId="1223757961">
    <w:abstractNumId w:val="6"/>
  </w:num>
  <w:num w:numId="3" w16cid:durableId="1305088156">
    <w:abstractNumId w:val="8"/>
  </w:num>
  <w:num w:numId="4" w16cid:durableId="1179082249">
    <w:abstractNumId w:val="1"/>
  </w:num>
  <w:num w:numId="5" w16cid:durableId="114755350">
    <w:abstractNumId w:val="9"/>
  </w:num>
  <w:num w:numId="6" w16cid:durableId="1469740321">
    <w:abstractNumId w:val="0"/>
  </w:num>
  <w:num w:numId="7" w16cid:durableId="1033463386">
    <w:abstractNumId w:val="5"/>
  </w:num>
  <w:num w:numId="8" w16cid:durableId="635375398">
    <w:abstractNumId w:val="2"/>
  </w:num>
  <w:num w:numId="9" w16cid:durableId="478309017">
    <w:abstractNumId w:val="4"/>
  </w:num>
  <w:num w:numId="10" w16cid:durableId="342127507">
    <w:abstractNumId w:val="10"/>
  </w:num>
  <w:num w:numId="11" w16cid:durableId="2834603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yOF1xmHXEnsX9Lq6zCDhFLPZ0bFuDI0m0SSaKdQ/4QVtweUJbq4+cpCdfJM6/v5M/vieqOl1yMX6I0vKzZySIg==" w:salt="kfoaBzh5qis2nEXGlXc+o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FA9"/>
    <w:rsid w:val="00001734"/>
    <w:rsid w:val="00001F53"/>
    <w:rsid w:val="00002624"/>
    <w:rsid w:val="00002B52"/>
    <w:rsid w:val="000047E6"/>
    <w:rsid w:val="0000532F"/>
    <w:rsid w:val="00010211"/>
    <w:rsid w:val="0001095E"/>
    <w:rsid w:val="000117ED"/>
    <w:rsid w:val="00012658"/>
    <w:rsid w:val="00012FD4"/>
    <w:rsid w:val="000153B6"/>
    <w:rsid w:val="0001552D"/>
    <w:rsid w:val="0001797F"/>
    <w:rsid w:val="0002145B"/>
    <w:rsid w:val="00021C89"/>
    <w:rsid w:val="00022341"/>
    <w:rsid w:val="000225DE"/>
    <w:rsid w:val="000234A6"/>
    <w:rsid w:val="000241B1"/>
    <w:rsid w:val="000244A9"/>
    <w:rsid w:val="000251A1"/>
    <w:rsid w:val="00025219"/>
    <w:rsid w:val="0002702F"/>
    <w:rsid w:val="000314F6"/>
    <w:rsid w:val="00031801"/>
    <w:rsid w:val="000323AD"/>
    <w:rsid w:val="000331A7"/>
    <w:rsid w:val="00033B8F"/>
    <w:rsid w:val="00033F79"/>
    <w:rsid w:val="0003411C"/>
    <w:rsid w:val="00034586"/>
    <w:rsid w:val="0003475F"/>
    <w:rsid w:val="00034AC8"/>
    <w:rsid w:val="00034D6A"/>
    <w:rsid w:val="00035488"/>
    <w:rsid w:val="000362F6"/>
    <w:rsid w:val="00037E09"/>
    <w:rsid w:val="00041BF4"/>
    <w:rsid w:val="0004267A"/>
    <w:rsid w:val="0004290D"/>
    <w:rsid w:val="0004437A"/>
    <w:rsid w:val="000444D6"/>
    <w:rsid w:val="00047406"/>
    <w:rsid w:val="0004761C"/>
    <w:rsid w:val="00052012"/>
    <w:rsid w:val="000552B6"/>
    <w:rsid w:val="00055AD8"/>
    <w:rsid w:val="000574E0"/>
    <w:rsid w:val="00060529"/>
    <w:rsid w:val="00061015"/>
    <w:rsid w:val="00061DD0"/>
    <w:rsid w:val="00064BED"/>
    <w:rsid w:val="000663BA"/>
    <w:rsid w:val="0007090D"/>
    <w:rsid w:val="00071F98"/>
    <w:rsid w:val="000733DE"/>
    <w:rsid w:val="000743F1"/>
    <w:rsid w:val="00076B3F"/>
    <w:rsid w:val="00077686"/>
    <w:rsid w:val="00077912"/>
    <w:rsid w:val="00080011"/>
    <w:rsid w:val="0008101E"/>
    <w:rsid w:val="000815BD"/>
    <w:rsid w:val="000821C7"/>
    <w:rsid w:val="0008249F"/>
    <w:rsid w:val="00082FB0"/>
    <w:rsid w:val="000839CA"/>
    <w:rsid w:val="00083E4C"/>
    <w:rsid w:val="00085365"/>
    <w:rsid w:val="00086EF4"/>
    <w:rsid w:val="00087648"/>
    <w:rsid w:val="00087888"/>
    <w:rsid w:val="00090DB8"/>
    <w:rsid w:val="000919FE"/>
    <w:rsid w:val="00091D99"/>
    <w:rsid w:val="0009244E"/>
    <w:rsid w:val="00093893"/>
    <w:rsid w:val="00094964"/>
    <w:rsid w:val="00095448"/>
    <w:rsid w:val="00096A58"/>
    <w:rsid w:val="00096F28"/>
    <w:rsid w:val="000975D4"/>
    <w:rsid w:val="000A11A9"/>
    <w:rsid w:val="000A1A64"/>
    <w:rsid w:val="000A2915"/>
    <w:rsid w:val="000A292D"/>
    <w:rsid w:val="000A45E6"/>
    <w:rsid w:val="000A482B"/>
    <w:rsid w:val="000A49CC"/>
    <w:rsid w:val="000A5A92"/>
    <w:rsid w:val="000A5D84"/>
    <w:rsid w:val="000A604C"/>
    <w:rsid w:val="000B05AA"/>
    <w:rsid w:val="000B2E33"/>
    <w:rsid w:val="000B45AD"/>
    <w:rsid w:val="000B5578"/>
    <w:rsid w:val="000B69BA"/>
    <w:rsid w:val="000B6CB7"/>
    <w:rsid w:val="000B7043"/>
    <w:rsid w:val="000B755C"/>
    <w:rsid w:val="000B7A10"/>
    <w:rsid w:val="000C163D"/>
    <w:rsid w:val="000C3696"/>
    <w:rsid w:val="000C379A"/>
    <w:rsid w:val="000C3C7B"/>
    <w:rsid w:val="000C3E51"/>
    <w:rsid w:val="000C47F9"/>
    <w:rsid w:val="000C550C"/>
    <w:rsid w:val="000C6604"/>
    <w:rsid w:val="000C6626"/>
    <w:rsid w:val="000C7A3B"/>
    <w:rsid w:val="000D04DB"/>
    <w:rsid w:val="000D174E"/>
    <w:rsid w:val="000D67B4"/>
    <w:rsid w:val="000D6806"/>
    <w:rsid w:val="000D7627"/>
    <w:rsid w:val="000D7662"/>
    <w:rsid w:val="000E03F3"/>
    <w:rsid w:val="000E1DA7"/>
    <w:rsid w:val="000E29F1"/>
    <w:rsid w:val="000E43E0"/>
    <w:rsid w:val="000E4FDC"/>
    <w:rsid w:val="000E5874"/>
    <w:rsid w:val="000E5E00"/>
    <w:rsid w:val="000E651B"/>
    <w:rsid w:val="000F171D"/>
    <w:rsid w:val="000F2849"/>
    <w:rsid w:val="000F41DA"/>
    <w:rsid w:val="000F7626"/>
    <w:rsid w:val="001010F0"/>
    <w:rsid w:val="00104558"/>
    <w:rsid w:val="00104787"/>
    <w:rsid w:val="001058E3"/>
    <w:rsid w:val="00106F0C"/>
    <w:rsid w:val="00111953"/>
    <w:rsid w:val="00112B2A"/>
    <w:rsid w:val="00112B7F"/>
    <w:rsid w:val="00112DD5"/>
    <w:rsid w:val="001134D3"/>
    <w:rsid w:val="00113672"/>
    <w:rsid w:val="00114520"/>
    <w:rsid w:val="00114D9A"/>
    <w:rsid w:val="001170F1"/>
    <w:rsid w:val="00117523"/>
    <w:rsid w:val="001177E4"/>
    <w:rsid w:val="001178AF"/>
    <w:rsid w:val="00121DF4"/>
    <w:rsid w:val="00122280"/>
    <w:rsid w:val="00122FE3"/>
    <w:rsid w:val="001240A4"/>
    <w:rsid w:val="00124CC2"/>
    <w:rsid w:val="00125A01"/>
    <w:rsid w:val="00125A35"/>
    <w:rsid w:val="00125DB3"/>
    <w:rsid w:val="00125F24"/>
    <w:rsid w:val="0012712E"/>
    <w:rsid w:val="00130921"/>
    <w:rsid w:val="00131768"/>
    <w:rsid w:val="00131F2C"/>
    <w:rsid w:val="00133074"/>
    <w:rsid w:val="0013477D"/>
    <w:rsid w:val="00134FD2"/>
    <w:rsid w:val="00137547"/>
    <w:rsid w:val="00142062"/>
    <w:rsid w:val="0014337A"/>
    <w:rsid w:val="0014420B"/>
    <w:rsid w:val="00145140"/>
    <w:rsid w:val="001466BC"/>
    <w:rsid w:val="001477B1"/>
    <w:rsid w:val="0015003B"/>
    <w:rsid w:val="00150B95"/>
    <w:rsid w:val="00150FB6"/>
    <w:rsid w:val="0015270D"/>
    <w:rsid w:val="00152C97"/>
    <w:rsid w:val="001556FA"/>
    <w:rsid w:val="001617A0"/>
    <w:rsid w:val="001623A3"/>
    <w:rsid w:val="00162966"/>
    <w:rsid w:val="00162EB8"/>
    <w:rsid w:val="00163B11"/>
    <w:rsid w:val="00164679"/>
    <w:rsid w:val="001647CB"/>
    <w:rsid w:val="00164C02"/>
    <w:rsid w:val="00164C41"/>
    <w:rsid w:val="00167325"/>
    <w:rsid w:val="001718BA"/>
    <w:rsid w:val="00172A25"/>
    <w:rsid w:val="00175C34"/>
    <w:rsid w:val="00176A83"/>
    <w:rsid w:val="00177AA0"/>
    <w:rsid w:val="0018021F"/>
    <w:rsid w:val="00181211"/>
    <w:rsid w:val="00181E3C"/>
    <w:rsid w:val="00181FDA"/>
    <w:rsid w:val="00183708"/>
    <w:rsid w:val="001845AE"/>
    <w:rsid w:val="00186E3E"/>
    <w:rsid w:val="00187172"/>
    <w:rsid w:val="001879A9"/>
    <w:rsid w:val="00191077"/>
    <w:rsid w:val="0019171C"/>
    <w:rsid w:val="001919BB"/>
    <w:rsid w:val="00195179"/>
    <w:rsid w:val="001953A3"/>
    <w:rsid w:val="001959AB"/>
    <w:rsid w:val="00195D24"/>
    <w:rsid w:val="00196388"/>
    <w:rsid w:val="00196B50"/>
    <w:rsid w:val="00197D3C"/>
    <w:rsid w:val="001A01FD"/>
    <w:rsid w:val="001A0DAC"/>
    <w:rsid w:val="001A200B"/>
    <w:rsid w:val="001A2659"/>
    <w:rsid w:val="001A30B8"/>
    <w:rsid w:val="001A3287"/>
    <w:rsid w:val="001A3758"/>
    <w:rsid w:val="001A3FA9"/>
    <w:rsid w:val="001A47F9"/>
    <w:rsid w:val="001A579C"/>
    <w:rsid w:val="001B0AD9"/>
    <w:rsid w:val="001B0F30"/>
    <w:rsid w:val="001B42DD"/>
    <w:rsid w:val="001B62A6"/>
    <w:rsid w:val="001B63E8"/>
    <w:rsid w:val="001B6E50"/>
    <w:rsid w:val="001B78DF"/>
    <w:rsid w:val="001C2F20"/>
    <w:rsid w:val="001C3A86"/>
    <w:rsid w:val="001C74C8"/>
    <w:rsid w:val="001D0172"/>
    <w:rsid w:val="001D095D"/>
    <w:rsid w:val="001D0D2B"/>
    <w:rsid w:val="001D1BFA"/>
    <w:rsid w:val="001D29F9"/>
    <w:rsid w:val="001D2A5B"/>
    <w:rsid w:val="001D38B3"/>
    <w:rsid w:val="001D61A6"/>
    <w:rsid w:val="001D765C"/>
    <w:rsid w:val="001D7F78"/>
    <w:rsid w:val="001E0F01"/>
    <w:rsid w:val="001E0F28"/>
    <w:rsid w:val="001E1EB4"/>
    <w:rsid w:val="001E24E5"/>
    <w:rsid w:val="001E2F46"/>
    <w:rsid w:val="001E2F4C"/>
    <w:rsid w:val="001E45BA"/>
    <w:rsid w:val="001E6A6F"/>
    <w:rsid w:val="001F137C"/>
    <w:rsid w:val="001F3D71"/>
    <w:rsid w:val="001F4887"/>
    <w:rsid w:val="001F4CDC"/>
    <w:rsid w:val="001F530F"/>
    <w:rsid w:val="001F55F4"/>
    <w:rsid w:val="001F735F"/>
    <w:rsid w:val="00200FAF"/>
    <w:rsid w:val="00203CE5"/>
    <w:rsid w:val="0020485C"/>
    <w:rsid w:val="00204D12"/>
    <w:rsid w:val="0020536B"/>
    <w:rsid w:val="00212023"/>
    <w:rsid w:val="0021288E"/>
    <w:rsid w:val="00216A15"/>
    <w:rsid w:val="0022057B"/>
    <w:rsid w:val="00220A43"/>
    <w:rsid w:val="00220F83"/>
    <w:rsid w:val="00221E95"/>
    <w:rsid w:val="00222470"/>
    <w:rsid w:val="00222D1F"/>
    <w:rsid w:val="00222EB8"/>
    <w:rsid w:val="0022506E"/>
    <w:rsid w:val="002250CA"/>
    <w:rsid w:val="00225924"/>
    <w:rsid w:val="00225E8E"/>
    <w:rsid w:val="002263DB"/>
    <w:rsid w:val="00231F77"/>
    <w:rsid w:val="0023397F"/>
    <w:rsid w:val="00234A02"/>
    <w:rsid w:val="00234B69"/>
    <w:rsid w:val="00234EDB"/>
    <w:rsid w:val="00241E37"/>
    <w:rsid w:val="0024307A"/>
    <w:rsid w:val="0024328C"/>
    <w:rsid w:val="00243624"/>
    <w:rsid w:val="00243F68"/>
    <w:rsid w:val="002446D8"/>
    <w:rsid w:val="002450DC"/>
    <w:rsid w:val="00245B4C"/>
    <w:rsid w:val="00246A01"/>
    <w:rsid w:val="00246F4C"/>
    <w:rsid w:val="00250423"/>
    <w:rsid w:val="002509F4"/>
    <w:rsid w:val="0025264B"/>
    <w:rsid w:val="0025267B"/>
    <w:rsid w:val="002531BD"/>
    <w:rsid w:val="00253C2E"/>
    <w:rsid w:val="00255125"/>
    <w:rsid w:val="002557B7"/>
    <w:rsid w:val="00255F04"/>
    <w:rsid w:val="0025651E"/>
    <w:rsid w:val="00256BA2"/>
    <w:rsid w:val="00260488"/>
    <w:rsid w:val="00261225"/>
    <w:rsid w:val="00261FFC"/>
    <w:rsid w:val="002620C0"/>
    <w:rsid w:val="00262A0A"/>
    <w:rsid w:val="00263222"/>
    <w:rsid w:val="00263409"/>
    <w:rsid w:val="0026554D"/>
    <w:rsid w:val="00265E03"/>
    <w:rsid w:val="00266210"/>
    <w:rsid w:val="00267D39"/>
    <w:rsid w:val="00267ED5"/>
    <w:rsid w:val="002702C2"/>
    <w:rsid w:val="002727F0"/>
    <w:rsid w:val="00272E6F"/>
    <w:rsid w:val="00274B6E"/>
    <w:rsid w:val="00275418"/>
    <w:rsid w:val="00275EE4"/>
    <w:rsid w:val="002764A9"/>
    <w:rsid w:val="002802C4"/>
    <w:rsid w:val="00284478"/>
    <w:rsid w:val="00285264"/>
    <w:rsid w:val="0029052D"/>
    <w:rsid w:val="00290A57"/>
    <w:rsid w:val="00291609"/>
    <w:rsid w:val="00291860"/>
    <w:rsid w:val="00291910"/>
    <w:rsid w:val="0029266C"/>
    <w:rsid w:val="00292FAF"/>
    <w:rsid w:val="00293435"/>
    <w:rsid w:val="00293774"/>
    <w:rsid w:val="00293B17"/>
    <w:rsid w:val="0029445D"/>
    <w:rsid w:val="002978BE"/>
    <w:rsid w:val="0029791F"/>
    <w:rsid w:val="002A0E83"/>
    <w:rsid w:val="002A10AA"/>
    <w:rsid w:val="002A124B"/>
    <w:rsid w:val="002A2AF6"/>
    <w:rsid w:val="002A5A4E"/>
    <w:rsid w:val="002A5B52"/>
    <w:rsid w:val="002A6689"/>
    <w:rsid w:val="002A71A9"/>
    <w:rsid w:val="002B0598"/>
    <w:rsid w:val="002B0F14"/>
    <w:rsid w:val="002B2203"/>
    <w:rsid w:val="002B284D"/>
    <w:rsid w:val="002B31B1"/>
    <w:rsid w:val="002B3CB6"/>
    <w:rsid w:val="002B4265"/>
    <w:rsid w:val="002B55D4"/>
    <w:rsid w:val="002B7731"/>
    <w:rsid w:val="002C030E"/>
    <w:rsid w:val="002C0620"/>
    <w:rsid w:val="002C163F"/>
    <w:rsid w:val="002C18B9"/>
    <w:rsid w:val="002C3CB9"/>
    <w:rsid w:val="002C5183"/>
    <w:rsid w:val="002D07E0"/>
    <w:rsid w:val="002D0CF4"/>
    <w:rsid w:val="002D1A9C"/>
    <w:rsid w:val="002D1EDE"/>
    <w:rsid w:val="002D2534"/>
    <w:rsid w:val="002D3725"/>
    <w:rsid w:val="002D556E"/>
    <w:rsid w:val="002D6C0D"/>
    <w:rsid w:val="002D7F8B"/>
    <w:rsid w:val="002E2A15"/>
    <w:rsid w:val="002E51CA"/>
    <w:rsid w:val="002E6602"/>
    <w:rsid w:val="002E67D0"/>
    <w:rsid w:val="002E76AB"/>
    <w:rsid w:val="002F1169"/>
    <w:rsid w:val="002F2103"/>
    <w:rsid w:val="002F3DE8"/>
    <w:rsid w:val="002F49E0"/>
    <w:rsid w:val="002F4A4A"/>
    <w:rsid w:val="002F52C0"/>
    <w:rsid w:val="002F6EAE"/>
    <w:rsid w:val="003000EA"/>
    <w:rsid w:val="00300D54"/>
    <w:rsid w:val="0030110B"/>
    <w:rsid w:val="00303C26"/>
    <w:rsid w:val="00304718"/>
    <w:rsid w:val="003063AC"/>
    <w:rsid w:val="00307439"/>
    <w:rsid w:val="00307505"/>
    <w:rsid w:val="003100D4"/>
    <w:rsid w:val="00311729"/>
    <w:rsid w:val="00311813"/>
    <w:rsid w:val="00312C72"/>
    <w:rsid w:val="00313FE3"/>
    <w:rsid w:val="003151AB"/>
    <w:rsid w:val="0031561F"/>
    <w:rsid w:val="00315B7A"/>
    <w:rsid w:val="00317A4C"/>
    <w:rsid w:val="00317C1C"/>
    <w:rsid w:val="00320B51"/>
    <w:rsid w:val="00321171"/>
    <w:rsid w:val="0032271C"/>
    <w:rsid w:val="00322AD4"/>
    <w:rsid w:val="00322F7A"/>
    <w:rsid w:val="00324A06"/>
    <w:rsid w:val="003251E1"/>
    <w:rsid w:val="003256BE"/>
    <w:rsid w:val="003321FC"/>
    <w:rsid w:val="0033675F"/>
    <w:rsid w:val="00336E87"/>
    <w:rsid w:val="003407BF"/>
    <w:rsid w:val="00340C4F"/>
    <w:rsid w:val="003420CF"/>
    <w:rsid w:val="003428EF"/>
    <w:rsid w:val="00343CF9"/>
    <w:rsid w:val="00343FEF"/>
    <w:rsid w:val="00344C71"/>
    <w:rsid w:val="00345247"/>
    <w:rsid w:val="00345766"/>
    <w:rsid w:val="00345950"/>
    <w:rsid w:val="00345D6D"/>
    <w:rsid w:val="00347AAF"/>
    <w:rsid w:val="00347F31"/>
    <w:rsid w:val="00351EEC"/>
    <w:rsid w:val="0035272F"/>
    <w:rsid w:val="0035571B"/>
    <w:rsid w:val="00356A5F"/>
    <w:rsid w:val="00360D0F"/>
    <w:rsid w:val="00364732"/>
    <w:rsid w:val="003651D3"/>
    <w:rsid w:val="0036633A"/>
    <w:rsid w:val="003663CC"/>
    <w:rsid w:val="0036789A"/>
    <w:rsid w:val="003710B5"/>
    <w:rsid w:val="0037176A"/>
    <w:rsid w:val="00372CED"/>
    <w:rsid w:val="00372DC1"/>
    <w:rsid w:val="00372E4D"/>
    <w:rsid w:val="00373A7F"/>
    <w:rsid w:val="00373AAF"/>
    <w:rsid w:val="0037481A"/>
    <w:rsid w:val="00374A11"/>
    <w:rsid w:val="00374BFB"/>
    <w:rsid w:val="003750FF"/>
    <w:rsid w:val="00376504"/>
    <w:rsid w:val="00376CA3"/>
    <w:rsid w:val="0037725E"/>
    <w:rsid w:val="003774DC"/>
    <w:rsid w:val="003777FA"/>
    <w:rsid w:val="00377A18"/>
    <w:rsid w:val="00380D52"/>
    <w:rsid w:val="00381C84"/>
    <w:rsid w:val="00381F91"/>
    <w:rsid w:val="0038461C"/>
    <w:rsid w:val="00384CAA"/>
    <w:rsid w:val="0038520A"/>
    <w:rsid w:val="00386437"/>
    <w:rsid w:val="00391257"/>
    <w:rsid w:val="003918DA"/>
    <w:rsid w:val="00391C74"/>
    <w:rsid w:val="0039226B"/>
    <w:rsid w:val="003946D8"/>
    <w:rsid w:val="003954B4"/>
    <w:rsid w:val="00395681"/>
    <w:rsid w:val="00397D8C"/>
    <w:rsid w:val="003A0E57"/>
    <w:rsid w:val="003A143B"/>
    <w:rsid w:val="003A1DE9"/>
    <w:rsid w:val="003A7377"/>
    <w:rsid w:val="003A7890"/>
    <w:rsid w:val="003A7A7D"/>
    <w:rsid w:val="003B018D"/>
    <w:rsid w:val="003B2D9D"/>
    <w:rsid w:val="003B3238"/>
    <w:rsid w:val="003B5A50"/>
    <w:rsid w:val="003B5B19"/>
    <w:rsid w:val="003B5F9C"/>
    <w:rsid w:val="003B6FD0"/>
    <w:rsid w:val="003C020E"/>
    <w:rsid w:val="003C1233"/>
    <w:rsid w:val="003C19EF"/>
    <w:rsid w:val="003C27D0"/>
    <w:rsid w:val="003C65E6"/>
    <w:rsid w:val="003C70C3"/>
    <w:rsid w:val="003C7B07"/>
    <w:rsid w:val="003D0D86"/>
    <w:rsid w:val="003D3984"/>
    <w:rsid w:val="003D3F1F"/>
    <w:rsid w:val="003D3F54"/>
    <w:rsid w:val="003D5153"/>
    <w:rsid w:val="003D521D"/>
    <w:rsid w:val="003D594C"/>
    <w:rsid w:val="003D7635"/>
    <w:rsid w:val="003E290B"/>
    <w:rsid w:val="003E2FC9"/>
    <w:rsid w:val="003E3DA7"/>
    <w:rsid w:val="003E57F1"/>
    <w:rsid w:val="003E7CFF"/>
    <w:rsid w:val="003F131E"/>
    <w:rsid w:val="003F35B5"/>
    <w:rsid w:val="003F4F0A"/>
    <w:rsid w:val="003F6B1B"/>
    <w:rsid w:val="003F765F"/>
    <w:rsid w:val="003F7F82"/>
    <w:rsid w:val="0040013B"/>
    <w:rsid w:val="00403781"/>
    <w:rsid w:val="00404FE4"/>
    <w:rsid w:val="00406BDE"/>
    <w:rsid w:val="00410195"/>
    <w:rsid w:val="004102CB"/>
    <w:rsid w:val="004106D9"/>
    <w:rsid w:val="004120BA"/>
    <w:rsid w:val="004130E8"/>
    <w:rsid w:val="0041375B"/>
    <w:rsid w:val="00414C35"/>
    <w:rsid w:val="00417749"/>
    <w:rsid w:val="00417EB8"/>
    <w:rsid w:val="004211CB"/>
    <w:rsid w:val="00422C88"/>
    <w:rsid w:val="00423498"/>
    <w:rsid w:val="00423A0D"/>
    <w:rsid w:val="00424124"/>
    <w:rsid w:val="00424C7D"/>
    <w:rsid w:val="004267E0"/>
    <w:rsid w:val="0042695E"/>
    <w:rsid w:val="00432D1A"/>
    <w:rsid w:val="004336E6"/>
    <w:rsid w:val="004338E5"/>
    <w:rsid w:val="00433D19"/>
    <w:rsid w:val="00442D4A"/>
    <w:rsid w:val="0044345E"/>
    <w:rsid w:val="00444149"/>
    <w:rsid w:val="004455F4"/>
    <w:rsid w:val="004462D9"/>
    <w:rsid w:val="00446451"/>
    <w:rsid w:val="00447571"/>
    <w:rsid w:val="00447854"/>
    <w:rsid w:val="00447CE8"/>
    <w:rsid w:val="00451CA3"/>
    <w:rsid w:val="0045216B"/>
    <w:rsid w:val="00455868"/>
    <w:rsid w:val="00455BA7"/>
    <w:rsid w:val="004566EB"/>
    <w:rsid w:val="00456CEE"/>
    <w:rsid w:val="00461CCA"/>
    <w:rsid w:val="00462CCF"/>
    <w:rsid w:val="00463230"/>
    <w:rsid w:val="0046364A"/>
    <w:rsid w:val="00463CA3"/>
    <w:rsid w:val="0047050A"/>
    <w:rsid w:val="00472EDE"/>
    <w:rsid w:val="0047377D"/>
    <w:rsid w:val="00474C18"/>
    <w:rsid w:val="00475B70"/>
    <w:rsid w:val="00476584"/>
    <w:rsid w:val="00476B8D"/>
    <w:rsid w:val="00476D90"/>
    <w:rsid w:val="004775F6"/>
    <w:rsid w:val="0047763B"/>
    <w:rsid w:val="00485EB2"/>
    <w:rsid w:val="004866F6"/>
    <w:rsid w:val="004867DD"/>
    <w:rsid w:val="00490553"/>
    <w:rsid w:val="0049590C"/>
    <w:rsid w:val="00496742"/>
    <w:rsid w:val="004970EA"/>
    <w:rsid w:val="004A029F"/>
    <w:rsid w:val="004A0A03"/>
    <w:rsid w:val="004A2FAD"/>
    <w:rsid w:val="004A3573"/>
    <w:rsid w:val="004A36CA"/>
    <w:rsid w:val="004A3A8A"/>
    <w:rsid w:val="004A53F8"/>
    <w:rsid w:val="004A5601"/>
    <w:rsid w:val="004A5758"/>
    <w:rsid w:val="004A5B4C"/>
    <w:rsid w:val="004A6BDF"/>
    <w:rsid w:val="004A7288"/>
    <w:rsid w:val="004B0D6A"/>
    <w:rsid w:val="004B3F52"/>
    <w:rsid w:val="004B40CD"/>
    <w:rsid w:val="004B4AB0"/>
    <w:rsid w:val="004B5D51"/>
    <w:rsid w:val="004B5E5E"/>
    <w:rsid w:val="004B78D2"/>
    <w:rsid w:val="004C048A"/>
    <w:rsid w:val="004C2B3E"/>
    <w:rsid w:val="004C31C4"/>
    <w:rsid w:val="004C334A"/>
    <w:rsid w:val="004C3649"/>
    <w:rsid w:val="004C6633"/>
    <w:rsid w:val="004D0B73"/>
    <w:rsid w:val="004D0DBB"/>
    <w:rsid w:val="004D1324"/>
    <w:rsid w:val="004D1DA2"/>
    <w:rsid w:val="004D2BA5"/>
    <w:rsid w:val="004D2EA8"/>
    <w:rsid w:val="004D5AF8"/>
    <w:rsid w:val="004D5FE5"/>
    <w:rsid w:val="004D70A8"/>
    <w:rsid w:val="004D74A8"/>
    <w:rsid w:val="004D7EB6"/>
    <w:rsid w:val="004E18C3"/>
    <w:rsid w:val="004E2794"/>
    <w:rsid w:val="004E2B37"/>
    <w:rsid w:val="004E2C19"/>
    <w:rsid w:val="004E3197"/>
    <w:rsid w:val="004E4452"/>
    <w:rsid w:val="004E5365"/>
    <w:rsid w:val="004E6526"/>
    <w:rsid w:val="004E7277"/>
    <w:rsid w:val="004F2BFF"/>
    <w:rsid w:val="004F3657"/>
    <w:rsid w:val="004F3EFF"/>
    <w:rsid w:val="004F418C"/>
    <w:rsid w:val="004F429B"/>
    <w:rsid w:val="004F4B03"/>
    <w:rsid w:val="004F4CA8"/>
    <w:rsid w:val="004F54C1"/>
    <w:rsid w:val="004F5E5C"/>
    <w:rsid w:val="004F63FD"/>
    <w:rsid w:val="004F64F1"/>
    <w:rsid w:val="004F6CB3"/>
    <w:rsid w:val="004F7BF4"/>
    <w:rsid w:val="004F7F01"/>
    <w:rsid w:val="005000A7"/>
    <w:rsid w:val="00500B11"/>
    <w:rsid w:val="00500E80"/>
    <w:rsid w:val="00501381"/>
    <w:rsid w:val="00503524"/>
    <w:rsid w:val="00504049"/>
    <w:rsid w:val="005057A6"/>
    <w:rsid w:val="00506189"/>
    <w:rsid w:val="00511BB0"/>
    <w:rsid w:val="00512178"/>
    <w:rsid w:val="005142CD"/>
    <w:rsid w:val="005207DB"/>
    <w:rsid w:val="005215E8"/>
    <w:rsid w:val="00522EDC"/>
    <w:rsid w:val="00524F5A"/>
    <w:rsid w:val="005252D7"/>
    <w:rsid w:val="00525C69"/>
    <w:rsid w:val="00526868"/>
    <w:rsid w:val="00531387"/>
    <w:rsid w:val="00533CBC"/>
    <w:rsid w:val="00534AF6"/>
    <w:rsid w:val="005351AC"/>
    <w:rsid w:val="00535289"/>
    <w:rsid w:val="00535EAF"/>
    <w:rsid w:val="00541A99"/>
    <w:rsid w:val="00545960"/>
    <w:rsid w:val="005466A9"/>
    <w:rsid w:val="00546F41"/>
    <w:rsid w:val="005474E3"/>
    <w:rsid w:val="005501A7"/>
    <w:rsid w:val="00550FCF"/>
    <w:rsid w:val="005510FD"/>
    <w:rsid w:val="00552A7A"/>
    <w:rsid w:val="00552C5F"/>
    <w:rsid w:val="00556311"/>
    <w:rsid w:val="005569E4"/>
    <w:rsid w:val="00557061"/>
    <w:rsid w:val="00560CD8"/>
    <w:rsid w:val="00561037"/>
    <w:rsid w:val="00563168"/>
    <w:rsid w:val="005638B7"/>
    <w:rsid w:val="005643D2"/>
    <w:rsid w:val="00566C7A"/>
    <w:rsid w:val="005701C9"/>
    <w:rsid w:val="00570771"/>
    <w:rsid w:val="005707B0"/>
    <w:rsid w:val="00570DC0"/>
    <w:rsid w:val="0057258A"/>
    <w:rsid w:val="00572D9B"/>
    <w:rsid w:val="005736FE"/>
    <w:rsid w:val="00575866"/>
    <w:rsid w:val="00575F0E"/>
    <w:rsid w:val="005767C5"/>
    <w:rsid w:val="005768C9"/>
    <w:rsid w:val="005778F4"/>
    <w:rsid w:val="00580A40"/>
    <w:rsid w:val="00580FB5"/>
    <w:rsid w:val="00581CA5"/>
    <w:rsid w:val="00582F84"/>
    <w:rsid w:val="00583105"/>
    <w:rsid w:val="005850B0"/>
    <w:rsid w:val="0058687D"/>
    <w:rsid w:val="005903C0"/>
    <w:rsid w:val="00590A15"/>
    <w:rsid w:val="00591A09"/>
    <w:rsid w:val="005921EE"/>
    <w:rsid w:val="005926A3"/>
    <w:rsid w:val="00593C8A"/>
    <w:rsid w:val="005940DA"/>
    <w:rsid w:val="0059463A"/>
    <w:rsid w:val="005A1C9A"/>
    <w:rsid w:val="005A23F1"/>
    <w:rsid w:val="005A40CF"/>
    <w:rsid w:val="005A430E"/>
    <w:rsid w:val="005A5D7B"/>
    <w:rsid w:val="005A7991"/>
    <w:rsid w:val="005B004C"/>
    <w:rsid w:val="005B1E99"/>
    <w:rsid w:val="005B2247"/>
    <w:rsid w:val="005B2C6A"/>
    <w:rsid w:val="005B360C"/>
    <w:rsid w:val="005B3861"/>
    <w:rsid w:val="005B3DD8"/>
    <w:rsid w:val="005B4AAF"/>
    <w:rsid w:val="005B4C70"/>
    <w:rsid w:val="005B4F5B"/>
    <w:rsid w:val="005B5491"/>
    <w:rsid w:val="005B575F"/>
    <w:rsid w:val="005C0129"/>
    <w:rsid w:val="005C092D"/>
    <w:rsid w:val="005C157E"/>
    <w:rsid w:val="005C1689"/>
    <w:rsid w:val="005C1E0D"/>
    <w:rsid w:val="005C291D"/>
    <w:rsid w:val="005C33A2"/>
    <w:rsid w:val="005C5913"/>
    <w:rsid w:val="005C5C98"/>
    <w:rsid w:val="005C6F42"/>
    <w:rsid w:val="005C7543"/>
    <w:rsid w:val="005C79C6"/>
    <w:rsid w:val="005C7C88"/>
    <w:rsid w:val="005D0131"/>
    <w:rsid w:val="005D130B"/>
    <w:rsid w:val="005D2348"/>
    <w:rsid w:val="005D34CF"/>
    <w:rsid w:val="005D43EE"/>
    <w:rsid w:val="005D57C5"/>
    <w:rsid w:val="005D650E"/>
    <w:rsid w:val="005D6689"/>
    <w:rsid w:val="005D68A9"/>
    <w:rsid w:val="005D6A7A"/>
    <w:rsid w:val="005D703F"/>
    <w:rsid w:val="005D755F"/>
    <w:rsid w:val="005E1C40"/>
    <w:rsid w:val="005E424A"/>
    <w:rsid w:val="005E4B09"/>
    <w:rsid w:val="005E4DD8"/>
    <w:rsid w:val="005E52EC"/>
    <w:rsid w:val="005E5660"/>
    <w:rsid w:val="005E5D7C"/>
    <w:rsid w:val="005E771E"/>
    <w:rsid w:val="005E7EBF"/>
    <w:rsid w:val="005F0227"/>
    <w:rsid w:val="005F0763"/>
    <w:rsid w:val="005F0DEB"/>
    <w:rsid w:val="005F128A"/>
    <w:rsid w:val="005F298D"/>
    <w:rsid w:val="005F4F84"/>
    <w:rsid w:val="006001DC"/>
    <w:rsid w:val="00600F5C"/>
    <w:rsid w:val="006015B6"/>
    <w:rsid w:val="00601F27"/>
    <w:rsid w:val="00602734"/>
    <w:rsid w:val="006038AD"/>
    <w:rsid w:val="00603A96"/>
    <w:rsid w:val="00604989"/>
    <w:rsid w:val="00605328"/>
    <w:rsid w:val="00606ECF"/>
    <w:rsid w:val="00607BBC"/>
    <w:rsid w:val="00607EA3"/>
    <w:rsid w:val="00610839"/>
    <w:rsid w:val="00611178"/>
    <w:rsid w:val="00611C36"/>
    <w:rsid w:val="006121DD"/>
    <w:rsid w:val="00613CE6"/>
    <w:rsid w:val="006169EF"/>
    <w:rsid w:val="00617132"/>
    <w:rsid w:val="00617295"/>
    <w:rsid w:val="00617746"/>
    <w:rsid w:val="00620255"/>
    <w:rsid w:val="006207DD"/>
    <w:rsid w:val="00621596"/>
    <w:rsid w:val="00621BEE"/>
    <w:rsid w:val="0062383A"/>
    <w:rsid w:val="006252A2"/>
    <w:rsid w:val="00626184"/>
    <w:rsid w:val="00626F4C"/>
    <w:rsid w:val="0063076F"/>
    <w:rsid w:val="00631E3E"/>
    <w:rsid w:val="00634610"/>
    <w:rsid w:val="00635C6B"/>
    <w:rsid w:val="00636F6C"/>
    <w:rsid w:val="00640410"/>
    <w:rsid w:val="00640EBF"/>
    <w:rsid w:val="00641C77"/>
    <w:rsid w:val="006436EC"/>
    <w:rsid w:val="0064564D"/>
    <w:rsid w:val="00645D39"/>
    <w:rsid w:val="00646D40"/>
    <w:rsid w:val="00647169"/>
    <w:rsid w:val="00651AB2"/>
    <w:rsid w:val="00653703"/>
    <w:rsid w:val="00654226"/>
    <w:rsid w:val="006546F0"/>
    <w:rsid w:val="00654E18"/>
    <w:rsid w:val="0065518A"/>
    <w:rsid w:val="0065586A"/>
    <w:rsid w:val="00655C53"/>
    <w:rsid w:val="00662148"/>
    <w:rsid w:val="00663DB2"/>
    <w:rsid w:val="00664F59"/>
    <w:rsid w:val="006659D2"/>
    <w:rsid w:val="00667B22"/>
    <w:rsid w:val="00670D07"/>
    <w:rsid w:val="00671A6C"/>
    <w:rsid w:val="006759B5"/>
    <w:rsid w:val="00675FD4"/>
    <w:rsid w:val="0067678F"/>
    <w:rsid w:val="00680F44"/>
    <w:rsid w:val="006812F0"/>
    <w:rsid w:val="00681E6D"/>
    <w:rsid w:val="006822BD"/>
    <w:rsid w:val="00684768"/>
    <w:rsid w:val="006851AE"/>
    <w:rsid w:val="00685AEB"/>
    <w:rsid w:val="00685B5E"/>
    <w:rsid w:val="00685C71"/>
    <w:rsid w:val="006902D7"/>
    <w:rsid w:val="006915D0"/>
    <w:rsid w:val="00692D9A"/>
    <w:rsid w:val="00692FC1"/>
    <w:rsid w:val="00693A31"/>
    <w:rsid w:val="006940AB"/>
    <w:rsid w:val="0069519E"/>
    <w:rsid w:val="006955FA"/>
    <w:rsid w:val="0069602D"/>
    <w:rsid w:val="0069714C"/>
    <w:rsid w:val="006A0B50"/>
    <w:rsid w:val="006A168E"/>
    <w:rsid w:val="006A209B"/>
    <w:rsid w:val="006A3024"/>
    <w:rsid w:val="006A368D"/>
    <w:rsid w:val="006A36A6"/>
    <w:rsid w:val="006A4281"/>
    <w:rsid w:val="006A4ABE"/>
    <w:rsid w:val="006A4DE8"/>
    <w:rsid w:val="006A530F"/>
    <w:rsid w:val="006A5713"/>
    <w:rsid w:val="006A5B10"/>
    <w:rsid w:val="006A6B13"/>
    <w:rsid w:val="006A6E91"/>
    <w:rsid w:val="006A7FB3"/>
    <w:rsid w:val="006B0671"/>
    <w:rsid w:val="006B072A"/>
    <w:rsid w:val="006B290B"/>
    <w:rsid w:val="006B3465"/>
    <w:rsid w:val="006B3F92"/>
    <w:rsid w:val="006B6139"/>
    <w:rsid w:val="006B749C"/>
    <w:rsid w:val="006C0B6F"/>
    <w:rsid w:val="006C0D4A"/>
    <w:rsid w:val="006C0ED2"/>
    <w:rsid w:val="006C2126"/>
    <w:rsid w:val="006C4147"/>
    <w:rsid w:val="006C53B2"/>
    <w:rsid w:val="006C53B7"/>
    <w:rsid w:val="006C7BF9"/>
    <w:rsid w:val="006D06D0"/>
    <w:rsid w:val="006D0ADC"/>
    <w:rsid w:val="006D15D4"/>
    <w:rsid w:val="006D29B3"/>
    <w:rsid w:val="006D29CE"/>
    <w:rsid w:val="006D50CC"/>
    <w:rsid w:val="006D579D"/>
    <w:rsid w:val="006D7EF9"/>
    <w:rsid w:val="006E0242"/>
    <w:rsid w:val="006E026A"/>
    <w:rsid w:val="006E04CF"/>
    <w:rsid w:val="006E1C22"/>
    <w:rsid w:val="006E1DA9"/>
    <w:rsid w:val="006E32C2"/>
    <w:rsid w:val="006E40E0"/>
    <w:rsid w:val="006E521D"/>
    <w:rsid w:val="006E6AC5"/>
    <w:rsid w:val="006E7F50"/>
    <w:rsid w:val="006F07BD"/>
    <w:rsid w:val="006F0C84"/>
    <w:rsid w:val="006F11E3"/>
    <w:rsid w:val="006F33D2"/>
    <w:rsid w:val="006F3BBC"/>
    <w:rsid w:val="006F44C5"/>
    <w:rsid w:val="006F516B"/>
    <w:rsid w:val="006F52FA"/>
    <w:rsid w:val="006F6275"/>
    <w:rsid w:val="006F76D3"/>
    <w:rsid w:val="006F783E"/>
    <w:rsid w:val="0070351A"/>
    <w:rsid w:val="007037F8"/>
    <w:rsid w:val="00705CC7"/>
    <w:rsid w:val="0070654C"/>
    <w:rsid w:val="00706EA2"/>
    <w:rsid w:val="00707368"/>
    <w:rsid w:val="0070770D"/>
    <w:rsid w:val="00707F18"/>
    <w:rsid w:val="007103CF"/>
    <w:rsid w:val="00711772"/>
    <w:rsid w:val="00711F51"/>
    <w:rsid w:val="00712B50"/>
    <w:rsid w:val="007138A5"/>
    <w:rsid w:val="00714B86"/>
    <w:rsid w:val="00717057"/>
    <w:rsid w:val="007179A4"/>
    <w:rsid w:val="00721258"/>
    <w:rsid w:val="00722899"/>
    <w:rsid w:val="00723501"/>
    <w:rsid w:val="00724946"/>
    <w:rsid w:val="007273D2"/>
    <w:rsid w:val="00730902"/>
    <w:rsid w:val="00730FA9"/>
    <w:rsid w:val="00730FBD"/>
    <w:rsid w:val="007312A1"/>
    <w:rsid w:val="0073139D"/>
    <w:rsid w:val="007320B3"/>
    <w:rsid w:val="007335AF"/>
    <w:rsid w:val="007400D0"/>
    <w:rsid w:val="00740845"/>
    <w:rsid w:val="00742386"/>
    <w:rsid w:val="00743499"/>
    <w:rsid w:val="00743B73"/>
    <w:rsid w:val="0074436A"/>
    <w:rsid w:val="00745306"/>
    <w:rsid w:val="00751F7F"/>
    <w:rsid w:val="00753A5F"/>
    <w:rsid w:val="00754423"/>
    <w:rsid w:val="007545A4"/>
    <w:rsid w:val="00760665"/>
    <w:rsid w:val="00760AC7"/>
    <w:rsid w:val="00762644"/>
    <w:rsid w:val="00762657"/>
    <w:rsid w:val="007626DF"/>
    <w:rsid w:val="00764444"/>
    <w:rsid w:val="007646BC"/>
    <w:rsid w:val="0076545E"/>
    <w:rsid w:val="007662BA"/>
    <w:rsid w:val="00767FF4"/>
    <w:rsid w:val="00770485"/>
    <w:rsid w:val="007709FE"/>
    <w:rsid w:val="00771BB2"/>
    <w:rsid w:val="00772A0D"/>
    <w:rsid w:val="00773363"/>
    <w:rsid w:val="00773E7A"/>
    <w:rsid w:val="007748EF"/>
    <w:rsid w:val="00775A39"/>
    <w:rsid w:val="00775DF9"/>
    <w:rsid w:val="0077757F"/>
    <w:rsid w:val="00780438"/>
    <w:rsid w:val="007824EC"/>
    <w:rsid w:val="00782569"/>
    <w:rsid w:val="00783404"/>
    <w:rsid w:val="00784C8D"/>
    <w:rsid w:val="007851A7"/>
    <w:rsid w:val="0079011D"/>
    <w:rsid w:val="007921EF"/>
    <w:rsid w:val="00794610"/>
    <w:rsid w:val="00797B0F"/>
    <w:rsid w:val="007A0166"/>
    <w:rsid w:val="007A0BA5"/>
    <w:rsid w:val="007A18D4"/>
    <w:rsid w:val="007A1A97"/>
    <w:rsid w:val="007A24EE"/>
    <w:rsid w:val="007A2D2A"/>
    <w:rsid w:val="007A3970"/>
    <w:rsid w:val="007A40CC"/>
    <w:rsid w:val="007A64D7"/>
    <w:rsid w:val="007A6501"/>
    <w:rsid w:val="007A6935"/>
    <w:rsid w:val="007B010B"/>
    <w:rsid w:val="007B05BD"/>
    <w:rsid w:val="007B0887"/>
    <w:rsid w:val="007B0CB6"/>
    <w:rsid w:val="007B0E07"/>
    <w:rsid w:val="007B634E"/>
    <w:rsid w:val="007B65C5"/>
    <w:rsid w:val="007C46C4"/>
    <w:rsid w:val="007C4FC1"/>
    <w:rsid w:val="007C5046"/>
    <w:rsid w:val="007C6217"/>
    <w:rsid w:val="007C72B0"/>
    <w:rsid w:val="007D127A"/>
    <w:rsid w:val="007D2456"/>
    <w:rsid w:val="007D3441"/>
    <w:rsid w:val="007D4FF4"/>
    <w:rsid w:val="007D567A"/>
    <w:rsid w:val="007D638C"/>
    <w:rsid w:val="007D760A"/>
    <w:rsid w:val="007E041F"/>
    <w:rsid w:val="007E13E0"/>
    <w:rsid w:val="007E2386"/>
    <w:rsid w:val="007E3380"/>
    <w:rsid w:val="007E39A8"/>
    <w:rsid w:val="007E3BBD"/>
    <w:rsid w:val="007E63C0"/>
    <w:rsid w:val="007E6FBF"/>
    <w:rsid w:val="007F0DAD"/>
    <w:rsid w:val="007F1931"/>
    <w:rsid w:val="007F2B23"/>
    <w:rsid w:val="007F2B3B"/>
    <w:rsid w:val="007F7A67"/>
    <w:rsid w:val="008002B5"/>
    <w:rsid w:val="008005B6"/>
    <w:rsid w:val="008005E1"/>
    <w:rsid w:val="00801210"/>
    <w:rsid w:val="00801649"/>
    <w:rsid w:val="00803326"/>
    <w:rsid w:val="008040EC"/>
    <w:rsid w:val="008049CF"/>
    <w:rsid w:val="00805EB8"/>
    <w:rsid w:val="00807949"/>
    <w:rsid w:val="00812F87"/>
    <w:rsid w:val="008148EC"/>
    <w:rsid w:val="00816411"/>
    <w:rsid w:val="008213CF"/>
    <w:rsid w:val="0082175E"/>
    <w:rsid w:val="0082188D"/>
    <w:rsid w:val="00821979"/>
    <w:rsid w:val="00821E70"/>
    <w:rsid w:val="008232A2"/>
    <w:rsid w:val="008247E1"/>
    <w:rsid w:val="0082758E"/>
    <w:rsid w:val="00827778"/>
    <w:rsid w:val="00830DE0"/>
    <w:rsid w:val="008314B8"/>
    <w:rsid w:val="00832280"/>
    <w:rsid w:val="00832A1A"/>
    <w:rsid w:val="00832B49"/>
    <w:rsid w:val="00833146"/>
    <w:rsid w:val="008338F2"/>
    <w:rsid w:val="0083501F"/>
    <w:rsid w:val="008406A1"/>
    <w:rsid w:val="008411AE"/>
    <w:rsid w:val="00841DFC"/>
    <w:rsid w:val="008436A5"/>
    <w:rsid w:val="00844224"/>
    <w:rsid w:val="00844270"/>
    <w:rsid w:val="008442DD"/>
    <w:rsid w:val="00844AA9"/>
    <w:rsid w:val="00845156"/>
    <w:rsid w:val="00845ADC"/>
    <w:rsid w:val="0084646E"/>
    <w:rsid w:val="00846BD6"/>
    <w:rsid w:val="0084798F"/>
    <w:rsid w:val="00850560"/>
    <w:rsid w:val="00851AC9"/>
    <w:rsid w:val="00851C4D"/>
    <w:rsid w:val="00852DF9"/>
    <w:rsid w:val="008604A9"/>
    <w:rsid w:val="0086363B"/>
    <w:rsid w:val="0086473E"/>
    <w:rsid w:val="00866C67"/>
    <w:rsid w:val="00867325"/>
    <w:rsid w:val="00870287"/>
    <w:rsid w:val="008705D2"/>
    <w:rsid w:val="008713CC"/>
    <w:rsid w:val="00874822"/>
    <w:rsid w:val="00875AD3"/>
    <w:rsid w:val="008761C4"/>
    <w:rsid w:val="008776B9"/>
    <w:rsid w:val="008805F1"/>
    <w:rsid w:val="008813A3"/>
    <w:rsid w:val="0088154C"/>
    <w:rsid w:val="008836F9"/>
    <w:rsid w:val="00884A4B"/>
    <w:rsid w:val="00884F1E"/>
    <w:rsid w:val="0088755F"/>
    <w:rsid w:val="00887834"/>
    <w:rsid w:val="00890626"/>
    <w:rsid w:val="00890EE3"/>
    <w:rsid w:val="00891F33"/>
    <w:rsid w:val="0089209C"/>
    <w:rsid w:val="0089412C"/>
    <w:rsid w:val="00894912"/>
    <w:rsid w:val="00896506"/>
    <w:rsid w:val="00896A97"/>
    <w:rsid w:val="00896D0E"/>
    <w:rsid w:val="00897F73"/>
    <w:rsid w:val="008A1344"/>
    <w:rsid w:val="008A2F34"/>
    <w:rsid w:val="008A4B54"/>
    <w:rsid w:val="008A64BC"/>
    <w:rsid w:val="008A68C1"/>
    <w:rsid w:val="008A6C35"/>
    <w:rsid w:val="008A70B6"/>
    <w:rsid w:val="008A7D6C"/>
    <w:rsid w:val="008B10D9"/>
    <w:rsid w:val="008B11CD"/>
    <w:rsid w:val="008B24E5"/>
    <w:rsid w:val="008B4020"/>
    <w:rsid w:val="008B4B9C"/>
    <w:rsid w:val="008B50B9"/>
    <w:rsid w:val="008B6506"/>
    <w:rsid w:val="008C1064"/>
    <w:rsid w:val="008C2767"/>
    <w:rsid w:val="008D09AD"/>
    <w:rsid w:val="008D1CEC"/>
    <w:rsid w:val="008D2284"/>
    <w:rsid w:val="008D29D6"/>
    <w:rsid w:val="008D4D30"/>
    <w:rsid w:val="008D5913"/>
    <w:rsid w:val="008D6598"/>
    <w:rsid w:val="008D6E28"/>
    <w:rsid w:val="008D72F1"/>
    <w:rsid w:val="008D7D27"/>
    <w:rsid w:val="008E2924"/>
    <w:rsid w:val="008E45B4"/>
    <w:rsid w:val="008E4ABD"/>
    <w:rsid w:val="008E4E68"/>
    <w:rsid w:val="008E7AB7"/>
    <w:rsid w:val="008F0905"/>
    <w:rsid w:val="008F0A29"/>
    <w:rsid w:val="008F185E"/>
    <w:rsid w:val="008F1AD1"/>
    <w:rsid w:val="008F1FB9"/>
    <w:rsid w:val="008F3959"/>
    <w:rsid w:val="008F3F32"/>
    <w:rsid w:val="008F4FAE"/>
    <w:rsid w:val="008F5C88"/>
    <w:rsid w:val="008F65DF"/>
    <w:rsid w:val="008F6FCE"/>
    <w:rsid w:val="008F7FD3"/>
    <w:rsid w:val="00901F27"/>
    <w:rsid w:val="009024CA"/>
    <w:rsid w:val="0090268E"/>
    <w:rsid w:val="00902873"/>
    <w:rsid w:val="00903256"/>
    <w:rsid w:val="00904403"/>
    <w:rsid w:val="00907473"/>
    <w:rsid w:val="00910BB2"/>
    <w:rsid w:val="00910D24"/>
    <w:rsid w:val="00913145"/>
    <w:rsid w:val="0091371D"/>
    <w:rsid w:val="00915EFB"/>
    <w:rsid w:val="00917F8F"/>
    <w:rsid w:val="009200B5"/>
    <w:rsid w:val="00920749"/>
    <w:rsid w:val="00922773"/>
    <w:rsid w:val="00923148"/>
    <w:rsid w:val="00923F39"/>
    <w:rsid w:val="00924515"/>
    <w:rsid w:val="009250F5"/>
    <w:rsid w:val="00925AEC"/>
    <w:rsid w:val="00926CE6"/>
    <w:rsid w:val="00931251"/>
    <w:rsid w:val="009344EF"/>
    <w:rsid w:val="009352E8"/>
    <w:rsid w:val="00936745"/>
    <w:rsid w:val="0094081E"/>
    <w:rsid w:val="00940EC7"/>
    <w:rsid w:val="00940FF0"/>
    <w:rsid w:val="00941E28"/>
    <w:rsid w:val="00942D4B"/>
    <w:rsid w:val="009435D2"/>
    <w:rsid w:val="0094395F"/>
    <w:rsid w:val="00944302"/>
    <w:rsid w:val="00944ACD"/>
    <w:rsid w:val="00945208"/>
    <w:rsid w:val="0094536C"/>
    <w:rsid w:val="0094545B"/>
    <w:rsid w:val="009516B9"/>
    <w:rsid w:val="0095244E"/>
    <w:rsid w:val="00952559"/>
    <w:rsid w:val="00952D98"/>
    <w:rsid w:val="0095361D"/>
    <w:rsid w:val="00955D93"/>
    <w:rsid w:val="00956771"/>
    <w:rsid w:val="00956FA3"/>
    <w:rsid w:val="00957782"/>
    <w:rsid w:val="0096141A"/>
    <w:rsid w:val="0096147B"/>
    <w:rsid w:val="009662C0"/>
    <w:rsid w:val="009668D5"/>
    <w:rsid w:val="009679A8"/>
    <w:rsid w:val="00967B13"/>
    <w:rsid w:val="00972394"/>
    <w:rsid w:val="00972F15"/>
    <w:rsid w:val="00973832"/>
    <w:rsid w:val="00973947"/>
    <w:rsid w:val="00974310"/>
    <w:rsid w:val="009744A7"/>
    <w:rsid w:val="00974CEE"/>
    <w:rsid w:val="00974EA3"/>
    <w:rsid w:val="0098143A"/>
    <w:rsid w:val="00982A47"/>
    <w:rsid w:val="00983A2D"/>
    <w:rsid w:val="00985238"/>
    <w:rsid w:val="009867E5"/>
    <w:rsid w:val="00990068"/>
    <w:rsid w:val="0099100B"/>
    <w:rsid w:val="00991749"/>
    <w:rsid w:val="00993F91"/>
    <w:rsid w:val="00994041"/>
    <w:rsid w:val="00994CD2"/>
    <w:rsid w:val="00996BD7"/>
    <w:rsid w:val="009974D5"/>
    <w:rsid w:val="009A044B"/>
    <w:rsid w:val="009A0AF6"/>
    <w:rsid w:val="009A1E52"/>
    <w:rsid w:val="009A4798"/>
    <w:rsid w:val="009A4C3F"/>
    <w:rsid w:val="009A5D6A"/>
    <w:rsid w:val="009A5D7A"/>
    <w:rsid w:val="009A702A"/>
    <w:rsid w:val="009B29A9"/>
    <w:rsid w:val="009B2C0F"/>
    <w:rsid w:val="009B3A7F"/>
    <w:rsid w:val="009B4435"/>
    <w:rsid w:val="009B64C0"/>
    <w:rsid w:val="009C0363"/>
    <w:rsid w:val="009C1ED4"/>
    <w:rsid w:val="009C2308"/>
    <w:rsid w:val="009C315C"/>
    <w:rsid w:val="009C48E8"/>
    <w:rsid w:val="009C4EE4"/>
    <w:rsid w:val="009C519F"/>
    <w:rsid w:val="009C723E"/>
    <w:rsid w:val="009C7492"/>
    <w:rsid w:val="009D22EF"/>
    <w:rsid w:val="009D3031"/>
    <w:rsid w:val="009D611B"/>
    <w:rsid w:val="009D6E4F"/>
    <w:rsid w:val="009E0828"/>
    <w:rsid w:val="009E0CB9"/>
    <w:rsid w:val="009E1465"/>
    <w:rsid w:val="009E2C0B"/>
    <w:rsid w:val="009E3620"/>
    <w:rsid w:val="009E4AB3"/>
    <w:rsid w:val="009E4E3C"/>
    <w:rsid w:val="009F0F8F"/>
    <w:rsid w:val="009F136E"/>
    <w:rsid w:val="009F311A"/>
    <w:rsid w:val="009F5B4E"/>
    <w:rsid w:val="009F7131"/>
    <w:rsid w:val="009F7F27"/>
    <w:rsid w:val="00A00ADE"/>
    <w:rsid w:val="00A01769"/>
    <w:rsid w:val="00A02157"/>
    <w:rsid w:val="00A02751"/>
    <w:rsid w:val="00A0284A"/>
    <w:rsid w:val="00A0309A"/>
    <w:rsid w:val="00A068E3"/>
    <w:rsid w:val="00A06B06"/>
    <w:rsid w:val="00A074CA"/>
    <w:rsid w:val="00A07B85"/>
    <w:rsid w:val="00A10BEA"/>
    <w:rsid w:val="00A11B35"/>
    <w:rsid w:val="00A13084"/>
    <w:rsid w:val="00A141A2"/>
    <w:rsid w:val="00A14EE0"/>
    <w:rsid w:val="00A153EC"/>
    <w:rsid w:val="00A16465"/>
    <w:rsid w:val="00A164B0"/>
    <w:rsid w:val="00A17974"/>
    <w:rsid w:val="00A17AC9"/>
    <w:rsid w:val="00A20ED9"/>
    <w:rsid w:val="00A222E3"/>
    <w:rsid w:val="00A22611"/>
    <w:rsid w:val="00A23125"/>
    <w:rsid w:val="00A2533B"/>
    <w:rsid w:val="00A26AF5"/>
    <w:rsid w:val="00A27C72"/>
    <w:rsid w:val="00A27D8C"/>
    <w:rsid w:val="00A3071A"/>
    <w:rsid w:val="00A31673"/>
    <w:rsid w:val="00A31F18"/>
    <w:rsid w:val="00A32CE2"/>
    <w:rsid w:val="00A337EE"/>
    <w:rsid w:val="00A33F7B"/>
    <w:rsid w:val="00A3463D"/>
    <w:rsid w:val="00A40282"/>
    <w:rsid w:val="00A40297"/>
    <w:rsid w:val="00A40BD9"/>
    <w:rsid w:val="00A4197B"/>
    <w:rsid w:val="00A41B0C"/>
    <w:rsid w:val="00A42C32"/>
    <w:rsid w:val="00A42F28"/>
    <w:rsid w:val="00A43009"/>
    <w:rsid w:val="00A43752"/>
    <w:rsid w:val="00A44610"/>
    <w:rsid w:val="00A47A8A"/>
    <w:rsid w:val="00A47CBC"/>
    <w:rsid w:val="00A51764"/>
    <w:rsid w:val="00A51830"/>
    <w:rsid w:val="00A5195F"/>
    <w:rsid w:val="00A51A52"/>
    <w:rsid w:val="00A529F0"/>
    <w:rsid w:val="00A54DC4"/>
    <w:rsid w:val="00A57ED2"/>
    <w:rsid w:val="00A616A5"/>
    <w:rsid w:val="00A65AF4"/>
    <w:rsid w:val="00A667BA"/>
    <w:rsid w:val="00A66975"/>
    <w:rsid w:val="00A6736F"/>
    <w:rsid w:val="00A70CF6"/>
    <w:rsid w:val="00A72685"/>
    <w:rsid w:val="00A72A25"/>
    <w:rsid w:val="00A72F7D"/>
    <w:rsid w:val="00A74C9F"/>
    <w:rsid w:val="00A74D7E"/>
    <w:rsid w:val="00A74F95"/>
    <w:rsid w:val="00A76C7A"/>
    <w:rsid w:val="00A77098"/>
    <w:rsid w:val="00A77819"/>
    <w:rsid w:val="00A77AD0"/>
    <w:rsid w:val="00A77EB2"/>
    <w:rsid w:val="00A77F77"/>
    <w:rsid w:val="00A800F5"/>
    <w:rsid w:val="00A805A8"/>
    <w:rsid w:val="00A8098B"/>
    <w:rsid w:val="00A8567C"/>
    <w:rsid w:val="00A86E55"/>
    <w:rsid w:val="00A877AF"/>
    <w:rsid w:val="00A878B1"/>
    <w:rsid w:val="00A87A56"/>
    <w:rsid w:val="00A9102A"/>
    <w:rsid w:val="00A91FD0"/>
    <w:rsid w:val="00A92431"/>
    <w:rsid w:val="00A93A05"/>
    <w:rsid w:val="00A94337"/>
    <w:rsid w:val="00A96522"/>
    <w:rsid w:val="00A96652"/>
    <w:rsid w:val="00A977D7"/>
    <w:rsid w:val="00AA0AD7"/>
    <w:rsid w:val="00AA17A0"/>
    <w:rsid w:val="00AA25E7"/>
    <w:rsid w:val="00AA5BB3"/>
    <w:rsid w:val="00AA638A"/>
    <w:rsid w:val="00AA6E59"/>
    <w:rsid w:val="00AB02DD"/>
    <w:rsid w:val="00AB2611"/>
    <w:rsid w:val="00AB28E5"/>
    <w:rsid w:val="00AB3810"/>
    <w:rsid w:val="00AB49EE"/>
    <w:rsid w:val="00AB6134"/>
    <w:rsid w:val="00AC0D20"/>
    <w:rsid w:val="00AC28F8"/>
    <w:rsid w:val="00AC2E17"/>
    <w:rsid w:val="00AC3199"/>
    <w:rsid w:val="00AC47BF"/>
    <w:rsid w:val="00AC55BA"/>
    <w:rsid w:val="00AC5972"/>
    <w:rsid w:val="00AC6258"/>
    <w:rsid w:val="00AC7AEF"/>
    <w:rsid w:val="00AD1452"/>
    <w:rsid w:val="00AD26FF"/>
    <w:rsid w:val="00AD27C2"/>
    <w:rsid w:val="00AD6703"/>
    <w:rsid w:val="00AE0BA4"/>
    <w:rsid w:val="00AE1DA4"/>
    <w:rsid w:val="00AE25F1"/>
    <w:rsid w:val="00AE282F"/>
    <w:rsid w:val="00AE2BBC"/>
    <w:rsid w:val="00AE35F3"/>
    <w:rsid w:val="00AE3ACD"/>
    <w:rsid w:val="00AE3AEF"/>
    <w:rsid w:val="00AE3B2A"/>
    <w:rsid w:val="00AE569D"/>
    <w:rsid w:val="00AE5854"/>
    <w:rsid w:val="00AE5E25"/>
    <w:rsid w:val="00AE6902"/>
    <w:rsid w:val="00AF062A"/>
    <w:rsid w:val="00AF3ABB"/>
    <w:rsid w:val="00AF48E1"/>
    <w:rsid w:val="00AF4AB0"/>
    <w:rsid w:val="00AF4E46"/>
    <w:rsid w:val="00AF5A78"/>
    <w:rsid w:val="00AF5DC5"/>
    <w:rsid w:val="00AF6FC3"/>
    <w:rsid w:val="00B002F5"/>
    <w:rsid w:val="00B030E7"/>
    <w:rsid w:val="00B03626"/>
    <w:rsid w:val="00B0363F"/>
    <w:rsid w:val="00B03B2E"/>
    <w:rsid w:val="00B053AA"/>
    <w:rsid w:val="00B057CA"/>
    <w:rsid w:val="00B101F7"/>
    <w:rsid w:val="00B10810"/>
    <w:rsid w:val="00B13D4A"/>
    <w:rsid w:val="00B14441"/>
    <w:rsid w:val="00B1557C"/>
    <w:rsid w:val="00B16C31"/>
    <w:rsid w:val="00B1791E"/>
    <w:rsid w:val="00B20642"/>
    <w:rsid w:val="00B22999"/>
    <w:rsid w:val="00B2422A"/>
    <w:rsid w:val="00B247D9"/>
    <w:rsid w:val="00B24BA6"/>
    <w:rsid w:val="00B34CE1"/>
    <w:rsid w:val="00B35C20"/>
    <w:rsid w:val="00B3790E"/>
    <w:rsid w:val="00B4073F"/>
    <w:rsid w:val="00B4154A"/>
    <w:rsid w:val="00B4185E"/>
    <w:rsid w:val="00B41CEC"/>
    <w:rsid w:val="00B429AA"/>
    <w:rsid w:val="00B43D6D"/>
    <w:rsid w:val="00B44BE5"/>
    <w:rsid w:val="00B4595A"/>
    <w:rsid w:val="00B46A94"/>
    <w:rsid w:val="00B472C4"/>
    <w:rsid w:val="00B50367"/>
    <w:rsid w:val="00B51A87"/>
    <w:rsid w:val="00B51B6F"/>
    <w:rsid w:val="00B5217F"/>
    <w:rsid w:val="00B53EEA"/>
    <w:rsid w:val="00B5436C"/>
    <w:rsid w:val="00B577AC"/>
    <w:rsid w:val="00B57856"/>
    <w:rsid w:val="00B6260E"/>
    <w:rsid w:val="00B636D5"/>
    <w:rsid w:val="00B639D5"/>
    <w:rsid w:val="00B67065"/>
    <w:rsid w:val="00B70AF7"/>
    <w:rsid w:val="00B722B4"/>
    <w:rsid w:val="00B73897"/>
    <w:rsid w:val="00B77190"/>
    <w:rsid w:val="00B81A47"/>
    <w:rsid w:val="00B83C9C"/>
    <w:rsid w:val="00B84415"/>
    <w:rsid w:val="00B84F55"/>
    <w:rsid w:val="00B859B2"/>
    <w:rsid w:val="00B86F78"/>
    <w:rsid w:val="00B909B5"/>
    <w:rsid w:val="00B90B45"/>
    <w:rsid w:val="00B9377B"/>
    <w:rsid w:val="00B9445B"/>
    <w:rsid w:val="00B9497F"/>
    <w:rsid w:val="00B96058"/>
    <w:rsid w:val="00B976ED"/>
    <w:rsid w:val="00BA08CD"/>
    <w:rsid w:val="00BA255B"/>
    <w:rsid w:val="00BA30BF"/>
    <w:rsid w:val="00BA405A"/>
    <w:rsid w:val="00BA6A4C"/>
    <w:rsid w:val="00BA6CC7"/>
    <w:rsid w:val="00BA786F"/>
    <w:rsid w:val="00BB1842"/>
    <w:rsid w:val="00BB33D0"/>
    <w:rsid w:val="00BB4D4A"/>
    <w:rsid w:val="00BB5E46"/>
    <w:rsid w:val="00BB5E87"/>
    <w:rsid w:val="00BB6A24"/>
    <w:rsid w:val="00BB7035"/>
    <w:rsid w:val="00BB7450"/>
    <w:rsid w:val="00BC1C01"/>
    <w:rsid w:val="00BC2987"/>
    <w:rsid w:val="00BC2A79"/>
    <w:rsid w:val="00BC4239"/>
    <w:rsid w:val="00BC4C4C"/>
    <w:rsid w:val="00BD0396"/>
    <w:rsid w:val="00BD047B"/>
    <w:rsid w:val="00BD0F45"/>
    <w:rsid w:val="00BD2BE1"/>
    <w:rsid w:val="00BD394B"/>
    <w:rsid w:val="00BD3D18"/>
    <w:rsid w:val="00BD40BA"/>
    <w:rsid w:val="00BD453C"/>
    <w:rsid w:val="00BD4C9A"/>
    <w:rsid w:val="00BD5FA0"/>
    <w:rsid w:val="00BD657C"/>
    <w:rsid w:val="00BD6D65"/>
    <w:rsid w:val="00BE362A"/>
    <w:rsid w:val="00BE363A"/>
    <w:rsid w:val="00BE565C"/>
    <w:rsid w:val="00BE56BD"/>
    <w:rsid w:val="00BE5925"/>
    <w:rsid w:val="00BE61AD"/>
    <w:rsid w:val="00BE61D2"/>
    <w:rsid w:val="00BE739B"/>
    <w:rsid w:val="00BE7A45"/>
    <w:rsid w:val="00BF01C3"/>
    <w:rsid w:val="00BF0219"/>
    <w:rsid w:val="00BF09DC"/>
    <w:rsid w:val="00BF19E6"/>
    <w:rsid w:val="00BF3A77"/>
    <w:rsid w:val="00BF43C5"/>
    <w:rsid w:val="00BF5F36"/>
    <w:rsid w:val="00BF70AA"/>
    <w:rsid w:val="00BF7430"/>
    <w:rsid w:val="00C001C2"/>
    <w:rsid w:val="00C009E1"/>
    <w:rsid w:val="00C032B3"/>
    <w:rsid w:val="00C03729"/>
    <w:rsid w:val="00C057E1"/>
    <w:rsid w:val="00C05E77"/>
    <w:rsid w:val="00C0661B"/>
    <w:rsid w:val="00C0695D"/>
    <w:rsid w:val="00C06B3F"/>
    <w:rsid w:val="00C07B10"/>
    <w:rsid w:val="00C07E8E"/>
    <w:rsid w:val="00C10073"/>
    <w:rsid w:val="00C106EF"/>
    <w:rsid w:val="00C1168F"/>
    <w:rsid w:val="00C11785"/>
    <w:rsid w:val="00C131E8"/>
    <w:rsid w:val="00C23D25"/>
    <w:rsid w:val="00C2581C"/>
    <w:rsid w:val="00C266CE"/>
    <w:rsid w:val="00C26C5E"/>
    <w:rsid w:val="00C30231"/>
    <w:rsid w:val="00C31420"/>
    <w:rsid w:val="00C31FE7"/>
    <w:rsid w:val="00C329EA"/>
    <w:rsid w:val="00C3300E"/>
    <w:rsid w:val="00C33083"/>
    <w:rsid w:val="00C35872"/>
    <w:rsid w:val="00C35E65"/>
    <w:rsid w:val="00C372AA"/>
    <w:rsid w:val="00C40638"/>
    <w:rsid w:val="00C41FDB"/>
    <w:rsid w:val="00C42508"/>
    <w:rsid w:val="00C42AEE"/>
    <w:rsid w:val="00C43EB8"/>
    <w:rsid w:val="00C4436A"/>
    <w:rsid w:val="00C44A46"/>
    <w:rsid w:val="00C46A15"/>
    <w:rsid w:val="00C46D5F"/>
    <w:rsid w:val="00C50647"/>
    <w:rsid w:val="00C520A6"/>
    <w:rsid w:val="00C53081"/>
    <w:rsid w:val="00C54402"/>
    <w:rsid w:val="00C55DD7"/>
    <w:rsid w:val="00C56065"/>
    <w:rsid w:val="00C6089F"/>
    <w:rsid w:val="00C61E2C"/>
    <w:rsid w:val="00C61FA1"/>
    <w:rsid w:val="00C63A12"/>
    <w:rsid w:val="00C6531C"/>
    <w:rsid w:val="00C66A8F"/>
    <w:rsid w:val="00C67E68"/>
    <w:rsid w:val="00C70A97"/>
    <w:rsid w:val="00C736B6"/>
    <w:rsid w:val="00C73B19"/>
    <w:rsid w:val="00C73CFC"/>
    <w:rsid w:val="00C74EA6"/>
    <w:rsid w:val="00C7544F"/>
    <w:rsid w:val="00C77FAB"/>
    <w:rsid w:val="00C802D5"/>
    <w:rsid w:val="00C80A89"/>
    <w:rsid w:val="00C8250B"/>
    <w:rsid w:val="00C82780"/>
    <w:rsid w:val="00C84203"/>
    <w:rsid w:val="00C853CF"/>
    <w:rsid w:val="00C856B7"/>
    <w:rsid w:val="00C858AD"/>
    <w:rsid w:val="00C8718D"/>
    <w:rsid w:val="00C875C4"/>
    <w:rsid w:val="00C87794"/>
    <w:rsid w:val="00C90FEA"/>
    <w:rsid w:val="00C917DC"/>
    <w:rsid w:val="00C919C6"/>
    <w:rsid w:val="00C920C5"/>
    <w:rsid w:val="00C9217F"/>
    <w:rsid w:val="00C92941"/>
    <w:rsid w:val="00C92F45"/>
    <w:rsid w:val="00C9306F"/>
    <w:rsid w:val="00C938DD"/>
    <w:rsid w:val="00C93960"/>
    <w:rsid w:val="00C96084"/>
    <w:rsid w:val="00C966A0"/>
    <w:rsid w:val="00CA0174"/>
    <w:rsid w:val="00CA0541"/>
    <w:rsid w:val="00CA2EEB"/>
    <w:rsid w:val="00CA5F9F"/>
    <w:rsid w:val="00CA67DB"/>
    <w:rsid w:val="00CA6CA7"/>
    <w:rsid w:val="00CA7F8F"/>
    <w:rsid w:val="00CA7FB9"/>
    <w:rsid w:val="00CB268D"/>
    <w:rsid w:val="00CB31F5"/>
    <w:rsid w:val="00CB5B44"/>
    <w:rsid w:val="00CB5CA9"/>
    <w:rsid w:val="00CB79FB"/>
    <w:rsid w:val="00CC1F7E"/>
    <w:rsid w:val="00CC44DC"/>
    <w:rsid w:val="00CC47BF"/>
    <w:rsid w:val="00CC4F38"/>
    <w:rsid w:val="00CC5024"/>
    <w:rsid w:val="00CC6B0C"/>
    <w:rsid w:val="00CD0055"/>
    <w:rsid w:val="00CD01CC"/>
    <w:rsid w:val="00CD05F5"/>
    <w:rsid w:val="00CD2346"/>
    <w:rsid w:val="00CD32AF"/>
    <w:rsid w:val="00CD37ED"/>
    <w:rsid w:val="00CD3A62"/>
    <w:rsid w:val="00CD478E"/>
    <w:rsid w:val="00CD556D"/>
    <w:rsid w:val="00CD74FA"/>
    <w:rsid w:val="00CE0ED0"/>
    <w:rsid w:val="00CE23E8"/>
    <w:rsid w:val="00CE2661"/>
    <w:rsid w:val="00CE2BD9"/>
    <w:rsid w:val="00CE3268"/>
    <w:rsid w:val="00CE53EE"/>
    <w:rsid w:val="00CE7D00"/>
    <w:rsid w:val="00CF162B"/>
    <w:rsid w:val="00CF1711"/>
    <w:rsid w:val="00CF1DCF"/>
    <w:rsid w:val="00CF251E"/>
    <w:rsid w:val="00CF3266"/>
    <w:rsid w:val="00CF43D5"/>
    <w:rsid w:val="00CF52D9"/>
    <w:rsid w:val="00CF58E3"/>
    <w:rsid w:val="00CF5C06"/>
    <w:rsid w:val="00D01B33"/>
    <w:rsid w:val="00D04C61"/>
    <w:rsid w:val="00D05755"/>
    <w:rsid w:val="00D05B74"/>
    <w:rsid w:val="00D067A0"/>
    <w:rsid w:val="00D06FBF"/>
    <w:rsid w:val="00D104C3"/>
    <w:rsid w:val="00D10599"/>
    <w:rsid w:val="00D11EEC"/>
    <w:rsid w:val="00D11F24"/>
    <w:rsid w:val="00D12020"/>
    <w:rsid w:val="00D12837"/>
    <w:rsid w:val="00D146DD"/>
    <w:rsid w:val="00D161D9"/>
    <w:rsid w:val="00D16833"/>
    <w:rsid w:val="00D16E46"/>
    <w:rsid w:val="00D176EC"/>
    <w:rsid w:val="00D2134F"/>
    <w:rsid w:val="00D21DEA"/>
    <w:rsid w:val="00D2386E"/>
    <w:rsid w:val="00D24C64"/>
    <w:rsid w:val="00D25C82"/>
    <w:rsid w:val="00D275BE"/>
    <w:rsid w:val="00D3022C"/>
    <w:rsid w:val="00D30310"/>
    <w:rsid w:val="00D3134B"/>
    <w:rsid w:val="00D31539"/>
    <w:rsid w:val="00D31604"/>
    <w:rsid w:val="00D31CC5"/>
    <w:rsid w:val="00D3264B"/>
    <w:rsid w:val="00D33A73"/>
    <w:rsid w:val="00D346AF"/>
    <w:rsid w:val="00D358B0"/>
    <w:rsid w:val="00D36241"/>
    <w:rsid w:val="00D36A07"/>
    <w:rsid w:val="00D42C88"/>
    <w:rsid w:val="00D42F01"/>
    <w:rsid w:val="00D43170"/>
    <w:rsid w:val="00D43650"/>
    <w:rsid w:val="00D43D6B"/>
    <w:rsid w:val="00D4644F"/>
    <w:rsid w:val="00D47889"/>
    <w:rsid w:val="00D479DF"/>
    <w:rsid w:val="00D50813"/>
    <w:rsid w:val="00D5108B"/>
    <w:rsid w:val="00D5121E"/>
    <w:rsid w:val="00D5177D"/>
    <w:rsid w:val="00D52B0D"/>
    <w:rsid w:val="00D52FB8"/>
    <w:rsid w:val="00D541BC"/>
    <w:rsid w:val="00D5428A"/>
    <w:rsid w:val="00D5472C"/>
    <w:rsid w:val="00D54C63"/>
    <w:rsid w:val="00D55D1F"/>
    <w:rsid w:val="00D55E3F"/>
    <w:rsid w:val="00D611DC"/>
    <w:rsid w:val="00D616DE"/>
    <w:rsid w:val="00D61835"/>
    <w:rsid w:val="00D6322D"/>
    <w:rsid w:val="00D63B6E"/>
    <w:rsid w:val="00D656D8"/>
    <w:rsid w:val="00D65E7E"/>
    <w:rsid w:val="00D671DA"/>
    <w:rsid w:val="00D67D64"/>
    <w:rsid w:val="00D702D9"/>
    <w:rsid w:val="00D70F2B"/>
    <w:rsid w:val="00D73C59"/>
    <w:rsid w:val="00D74A79"/>
    <w:rsid w:val="00D77C54"/>
    <w:rsid w:val="00D80EDB"/>
    <w:rsid w:val="00D80F06"/>
    <w:rsid w:val="00D85154"/>
    <w:rsid w:val="00D85C9B"/>
    <w:rsid w:val="00D85FF3"/>
    <w:rsid w:val="00D92150"/>
    <w:rsid w:val="00D927B8"/>
    <w:rsid w:val="00D939A9"/>
    <w:rsid w:val="00D93B92"/>
    <w:rsid w:val="00D941F0"/>
    <w:rsid w:val="00D952FD"/>
    <w:rsid w:val="00D9604E"/>
    <w:rsid w:val="00D962B4"/>
    <w:rsid w:val="00D9651A"/>
    <w:rsid w:val="00DA084F"/>
    <w:rsid w:val="00DA1536"/>
    <w:rsid w:val="00DA28DC"/>
    <w:rsid w:val="00DA50D1"/>
    <w:rsid w:val="00DA5BBD"/>
    <w:rsid w:val="00DA779C"/>
    <w:rsid w:val="00DA7BAE"/>
    <w:rsid w:val="00DB22CE"/>
    <w:rsid w:val="00DB289B"/>
    <w:rsid w:val="00DB3A8E"/>
    <w:rsid w:val="00DB3BC0"/>
    <w:rsid w:val="00DB57D1"/>
    <w:rsid w:val="00DB5DA4"/>
    <w:rsid w:val="00DB721E"/>
    <w:rsid w:val="00DB7666"/>
    <w:rsid w:val="00DB7E4C"/>
    <w:rsid w:val="00DC0731"/>
    <w:rsid w:val="00DC0AEE"/>
    <w:rsid w:val="00DC1155"/>
    <w:rsid w:val="00DC36DE"/>
    <w:rsid w:val="00DC3B20"/>
    <w:rsid w:val="00DC3E35"/>
    <w:rsid w:val="00DC522E"/>
    <w:rsid w:val="00DC54AB"/>
    <w:rsid w:val="00DC6B44"/>
    <w:rsid w:val="00DC6FC1"/>
    <w:rsid w:val="00DC747E"/>
    <w:rsid w:val="00DD13C8"/>
    <w:rsid w:val="00DD3DD4"/>
    <w:rsid w:val="00DE0313"/>
    <w:rsid w:val="00DE0C14"/>
    <w:rsid w:val="00DE0E4D"/>
    <w:rsid w:val="00DE19E8"/>
    <w:rsid w:val="00DE4B90"/>
    <w:rsid w:val="00DE5462"/>
    <w:rsid w:val="00DE547E"/>
    <w:rsid w:val="00DF0589"/>
    <w:rsid w:val="00DF0CBD"/>
    <w:rsid w:val="00DF1A31"/>
    <w:rsid w:val="00DF298B"/>
    <w:rsid w:val="00DF346B"/>
    <w:rsid w:val="00DF3CD4"/>
    <w:rsid w:val="00DF5042"/>
    <w:rsid w:val="00DF5D88"/>
    <w:rsid w:val="00DF67B9"/>
    <w:rsid w:val="00E01037"/>
    <w:rsid w:val="00E0180F"/>
    <w:rsid w:val="00E023D3"/>
    <w:rsid w:val="00E0269C"/>
    <w:rsid w:val="00E03239"/>
    <w:rsid w:val="00E03CE2"/>
    <w:rsid w:val="00E102D7"/>
    <w:rsid w:val="00E11A11"/>
    <w:rsid w:val="00E125FB"/>
    <w:rsid w:val="00E12FBC"/>
    <w:rsid w:val="00E139EC"/>
    <w:rsid w:val="00E13A8E"/>
    <w:rsid w:val="00E13EB2"/>
    <w:rsid w:val="00E1771C"/>
    <w:rsid w:val="00E20108"/>
    <w:rsid w:val="00E20274"/>
    <w:rsid w:val="00E20DAF"/>
    <w:rsid w:val="00E21983"/>
    <w:rsid w:val="00E21BF2"/>
    <w:rsid w:val="00E21D30"/>
    <w:rsid w:val="00E246A8"/>
    <w:rsid w:val="00E251D6"/>
    <w:rsid w:val="00E25BC9"/>
    <w:rsid w:val="00E26E5B"/>
    <w:rsid w:val="00E26FA6"/>
    <w:rsid w:val="00E27880"/>
    <w:rsid w:val="00E27E29"/>
    <w:rsid w:val="00E3212D"/>
    <w:rsid w:val="00E32BA4"/>
    <w:rsid w:val="00E334FB"/>
    <w:rsid w:val="00E34388"/>
    <w:rsid w:val="00E3518C"/>
    <w:rsid w:val="00E37635"/>
    <w:rsid w:val="00E37744"/>
    <w:rsid w:val="00E41552"/>
    <w:rsid w:val="00E42CF3"/>
    <w:rsid w:val="00E4320D"/>
    <w:rsid w:val="00E448EB"/>
    <w:rsid w:val="00E4508E"/>
    <w:rsid w:val="00E452A5"/>
    <w:rsid w:val="00E45707"/>
    <w:rsid w:val="00E47D27"/>
    <w:rsid w:val="00E50040"/>
    <w:rsid w:val="00E504DE"/>
    <w:rsid w:val="00E50739"/>
    <w:rsid w:val="00E50CBD"/>
    <w:rsid w:val="00E518C6"/>
    <w:rsid w:val="00E529EC"/>
    <w:rsid w:val="00E54B55"/>
    <w:rsid w:val="00E54D76"/>
    <w:rsid w:val="00E55680"/>
    <w:rsid w:val="00E56D47"/>
    <w:rsid w:val="00E604DF"/>
    <w:rsid w:val="00E60894"/>
    <w:rsid w:val="00E60CE7"/>
    <w:rsid w:val="00E618CC"/>
    <w:rsid w:val="00E63571"/>
    <w:rsid w:val="00E63652"/>
    <w:rsid w:val="00E63EAA"/>
    <w:rsid w:val="00E646BB"/>
    <w:rsid w:val="00E64EE8"/>
    <w:rsid w:val="00E65DE2"/>
    <w:rsid w:val="00E67EB7"/>
    <w:rsid w:val="00E7002C"/>
    <w:rsid w:val="00E7014D"/>
    <w:rsid w:val="00E713B0"/>
    <w:rsid w:val="00E73466"/>
    <w:rsid w:val="00E73D27"/>
    <w:rsid w:val="00E807AA"/>
    <w:rsid w:val="00E80CCF"/>
    <w:rsid w:val="00E81E57"/>
    <w:rsid w:val="00E84631"/>
    <w:rsid w:val="00E859E4"/>
    <w:rsid w:val="00E87536"/>
    <w:rsid w:val="00E8762F"/>
    <w:rsid w:val="00E95736"/>
    <w:rsid w:val="00EA21CA"/>
    <w:rsid w:val="00EA3629"/>
    <w:rsid w:val="00EA5BA7"/>
    <w:rsid w:val="00EA6485"/>
    <w:rsid w:val="00EA680A"/>
    <w:rsid w:val="00EA6999"/>
    <w:rsid w:val="00EA6A13"/>
    <w:rsid w:val="00EA70AE"/>
    <w:rsid w:val="00EA79FC"/>
    <w:rsid w:val="00EA7BCA"/>
    <w:rsid w:val="00EA7BEE"/>
    <w:rsid w:val="00EB053B"/>
    <w:rsid w:val="00EB1389"/>
    <w:rsid w:val="00EB1696"/>
    <w:rsid w:val="00EB3DFD"/>
    <w:rsid w:val="00EB4982"/>
    <w:rsid w:val="00EB61DC"/>
    <w:rsid w:val="00EB741D"/>
    <w:rsid w:val="00EB787D"/>
    <w:rsid w:val="00EC08DA"/>
    <w:rsid w:val="00EC3FA5"/>
    <w:rsid w:val="00EC7294"/>
    <w:rsid w:val="00EC730D"/>
    <w:rsid w:val="00ED282E"/>
    <w:rsid w:val="00ED2E8F"/>
    <w:rsid w:val="00ED3F18"/>
    <w:rsid w:val="00ED400F"/>
    <w:rsid w:val="00ED467E"/>
    <w:rsid w:val="00ED59FA"/>
    <w:rsid w:val="00EE40CD"/>
    <w:rsid w:val="00EE42F3"/>
    <w:rsid w:val="00EE48E7"/>
    <w:rsid w:val="00EE516C"/>
    <w:rsid w:val="00EE6327"/>
    <w:rsid w:val="00EE793E"/>
    <w:rsid w:val="00EE7A5A"/>
    <w:rsid w:val="00EF1C25"/>
    <w:rsid w:val="00EF3708"/>
    <w:rsid w:val="00EF38CF"/>
    <w:rsid w:val="00EF39A2"/>
    <w:rsid w:val="00EF3D56"/>
    <w:rsid w:val="00EF431D"/>
    <w:rsid w:val="00EF4CF4"/>
    <w:rsid w:val="00EF4F3C"/>
    <w:rsid w:val="00EF52C1"/>
    <w:rsid w:val="00EF664F"/>
    <w:rsid w:val="00EF72A0"/>
    <w:rsid w:val="00EF7E09"/>
    <w:rsid w:val="00F00CD1"/>
    <w:rsid w:val="00F01AE4"/>
    <w:rsid w:val="00F01B81"/>
    <w:rsid w:val="00F029FF"/>
    <w:rsid w:val="00F047D0"/>
    <w:rsid w:val="00F050FC"/>
    <w:rsid w:val="00F06208"/>
    <w:rsid w:val="00F06211"/>
    <w:rsid w:val="00F06251"/>
    <w:rsid w:val="00F06A58"/>
    <w:rsid w:val="00F06B5B"/>
    <w:rsid w:val="00F10015"/>
    <w:rsid w:val="00F110CC"/>
    <w:rsid w:val="00F113E3"/>
    <w:rsid w:val="00F12E9A"/>
    <w:rsid w:val="00F14333"/>
    <w:rsid w:val="00F15010"/>
    <w:rsid w:val="00F17577"/>
    <w:rsid w:val="00F201E3"/>
    <w:rsid w:val="00F20530"/>
    <w:rsid w:val="00F234B7"/>
    <w:rsid w:val="00F241CC"/>
    <w:rsid w:val="00F2486F"/>
    <w:rsid w:val="00F24A3F"/>
    <w:rsid w:val="00F24B0D"/>
    <w:rsid w:val="00F32F35"/>
    <w:rsid w:val="00F33AEB"/>
    <w:rsid w:val="00F3467B"/>
    <w:rsid w:val="00F34F20"/>
    <w:rsid w:val="00F409BE"/>
    <w:rsid w:val="00F40E2E"/>
    <w:rsid w:val="00F4238C"/>
    <w:rsid w:val="00F42E83"/>
    <w:rsid w:val="00F43C66"/>
    <w:rsid w:val="00F443C3"/>
    <w:rsid w:val="00F46506"/>
    <w:rsid w:val="00F47B32"/>
    <w:rsid w:val="00F47DA7"/>
    <w:rsid w:val="00F51992"/>
    <w:rsid w:val="00F52345"/>
    <w:rsid w:val="00F5671B"/>
    <w:rsid w:val="00F56D54"/>
    <w:rsid w:val="00F56E56"/>
    <w:rsid w:val="00F57336"/>
    <w:rsid w:val="00F57A19"/>
    <w:rsid w:val="00F6112D"/>
    <w:rsid w:val="00F6362E"/>
    <w:rsid w:val="00F66DE2"/>
    <w:rsid w:val="00F672E0"/>
    <w:rsid w:val="00F67A96"/>
    <w:rsid w:val="00F67F69"/>
    <w:rsid w:val="00F70631"/>
    <w:rsid w:val="00F712FC"/>
    <w:rsid w:val="00F7304C"/>
    <w:rsid w:val="00F757F1"/>
    <w:rsid w:val="00F75F38"/>
    <w:rsid w:val="00F769DF"/>
    <w:rsid w:val="00F82103"/>
    <w:rsid w:val="00F82ECD"/>
    <w:rsid w:val="00F82FAC"/>
    <w:rsid w:val="00F82FD5"/>
    <w:rsid w:val="00F842FE"/>
    <w:rsid w:val="00F84CA3"/>
    <w:rsid w:val="00F8543E"/>
    <w:rsid w:val="00F85507"/>
    <w:rsid w:val="00F85BAA"/>
    <w:rsid w:val="00F85FB5"/>
    <w:rsid w:val="00F86C3A"/>
    <w:rsid w:val="00F87D44"/>
    <w:rsid w:val="00F87FE2"/>
    <w:rsid w:val="00F91380"/>
    <w:rsid w:val="00F92804"/>
    <w:rsid w:val="00F92B94"/>
    <w:rsid w:val="00F9338B"/>
    <w:rsid w:val="00F94F09"/>
    <w:rsid w:val="00F96F6A"/>
    <w:rsid w:val="00F975C9"/>
    <w:rsid w:val="00FA0166"/>
    <w:rsid w:val="00FA052E"/>
    <w:rsid w:val="00FA1583"/>
    <w:rsid w:val="00FA2F87"/>
    <w:rsid w:val="00FA3C8A"/>
    <w:rsid w:val="00FA4168"/>
    <w:rsid w:val="00FA4512"/>
    <w:rsid w:val="00FA49B6"/>
    <w:rsid w:val="00FA6B12"/>
    <w:rsid w:val="00FA7085"/>
    <w:rsid w:val="00FA7E78"/>
    <w:rsid w:val="00FB160C"/>
    <w:rsid w:val="00FB28D0"/>
    <w:rsid w:val="00FB38D0"/>
    <w:rsid w:val="00FB3930"/>
    <w:rsid w:val="00FB3D71"/>
    <w:rsid w:val="00FB4469"/>
    <w:rsid w:val="00FB459B"/>
    <w:rsid w:val="00FB4AD0"/>
    <w:rsid w:val="00FB4FBF"/>
    <w:rsid w:val="00FB5C0C"/>
    <w:rsid w:val="00FB5D69"/>
    <w:rsid w:val="00FB7B5D"/>
    <w:rsid w:val="00FC08ED"/>
    <w:rsid w:val="00FC38B7"/>
    <w:rsid w:val="00FC486D"/>
    <w:rsid w:val="00FC5121"/>
    <w:rsid w:val="00FC66CA"/>
    <w:rsid w:val="00FC7480"/>
    <w:rsid w:val="00FC7D52"/>
    <w:rsid w:val="00FC7E61"/>
    <w:rsid w:val="00FD0342"/>
    <w:rsid w:val="00FD1508"/>
    <w:rsid w:val="00FD1B2D"/>
    <w:rsid w:val="00FD1DB2"/>
    <w:rsid w:val="00FD2B9F"/>
    <w:rsid w:val="00FD2DD9"/>
    <w:rsid w:val="00FD3BBB"/>
    <w:rsid w:val="00FD4FBC"/>
    <w:rsid w:val="00FD546F"/>
    <w:rsid w:val="00FD68FA"/>
    <w:rsid w:val="00FE3972"/>
    <w:rsid w:val="00FE3DAC"/>
    <w:rsid w:val="00FE5714"/>
    <w:rsid w:val="00FE7F14"/>
    <w:rsid w:val="00FF26DB"/>
    <w:rsid w:val="00FF2AF5"/>
    <w:rsid w:val="00FF4281"/>
    <w:rsid w:val="00FF5242"/>
    <w:rsid w:val="00FF556A"/>
    <w:rsid w:val="00FF6256"/>
    <w:rsid w:val="00FF640D"/>
    <w:rsid w:val="00FF6B35"/>
    <w:rsid w:val="00FF70B0"/>
    <w:rsid w:val="00FF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EB39B2"/>
  <w15:docId w15:val="{9E49C821-2D21-47C0-A5A8-4BBEC60FA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iPriority="0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7B22"/>
    <w:rPr>
      <w:rFonts w:ascii="Open Sans" w:hAnsi="Open Sans"/>
      <w:sz w:val="20"/>
    </w:rPr>
  </w:style>
  <w:style w:type="paragraph" w:styleId="Heading1">
    <w:name w:val="heading 1"/>
    <w:basedOn w:val="Normal"/>
    <w:next w:val="Para"/>
    <w:link w:val="Heading1Char"/>
    <w:uiPriority w:val="9"/>
    <w:qFormat/>
    <w:rsid w:val="003F6B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Para"/>
    <w:link w:val="Heading2Char"/>
    <w:uiPriority w:val="9"/>
    <w:semiHidden/>
    <w:unhideWhenUsed/>
    <w:qFormat/>
    <w:rsid w:val="003F6B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Para"/>
    <w:link w:val="Heading3Char"/>
    <w:uiPriority w:val="9"/>
    <w:semiHidden/>
    <w:unhideWhenUsed/>
    <w:qFormat/>
    <w:rsid w:val="003F6B1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Para"/>
    <w:link w:val="Heading4Char"/>
    <w:uiPriority w:val="9"/>
    <w:semiHidden/>
    <w:unhideWhenUsed/>
    <w:qFormat/>
    <w:rsid w:val="003F6B1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F6B1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Para"/>
    <w:link w:val="Heading6Char"/>
    <w:uiPriority w:val="9"/>
    <w:semiHidden/>
    <w:unhideWhenUsed/>
    <w:qFormat/>
    <w:rsid w:val="003F6B1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Para"/>
    <w:link w:val="Heading7Char"/>
    <w:uiPriority w:val="9"/>
    <w:semiHidden/>
    <w:unhideWhenUsed/>
    <w:qFormat/>
    <w:rsid w:val="003F6B1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F6B1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F6B1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1A3F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1A3FA9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1A3FA9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A3FA9"/>
    <w:rPr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A3FA9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A3FA9"/>
    <w:rPr>
      <w:sz w:val="24"/>
      <w:lang w:val="en-US" w:eastAsia="en-US"/>
    </w:rPr>
  </w:style>
  <w:style w:type="character" w:styleId="Hyperlink">
    <w:name w:val="Hyperlink"/>
    <w:uiPriority w:val="99"/>
    <w:unhideWhenUsed/>
    <w:rsid w:val="006A530F"/>
    <w:rPr>
      <w:color w:val="0000FF"/>
      <w:u w:val="single"/>
    </w:rPr>
  </w:style>
  <w:style w:type="paragraph" w:customStyle="1" w:styleId="Potpisi">
    <w:name w:val="Potpisi"/>
    <w:basedOn w:val="Normal"/>
    <w:rsid w:val="00EF4CF4"/>
    <w:pPr>
      <w:tabs>
        <w:tab w:val="center" w:pos="7371"/>
      </w:tabs>
      <w:spacing w:before="240"/>
    </w:pPr>
    <w:rPr>
      <w:rFonts w:eastAsia="Times New Roman"/>
    </w:rPr>
  </w:style>
  <w:style w:type="paragraph" w:customStyle="1" w:styleId="Adresa">
    <w:name w:val="Adresa"/>
    <w:basedOn w:val="Normal"/>
    <w:next w:val="Normal"/>
    <w:rsid w:val="00EF4CF4"/>
    <w:pPr>
      <w:tabs>
        <w:tab w:val="left" w:pos="5103"/>
      </w:tabs>
      <w:ind w:left="5103" w:hanging="5103"/>
    </w:pPr>
    <w:rPr>
      <w:rFonts w:eastAsia="Times New Roman"/>
    </w:rPr>
  </w:style>
  <w:style w:type="paragraph" w:customStyle="1" w:styleId="Broj">
    <w:name w:val="Broj"/>
    <w:basedOn w:val="Normal"/>
    <w:next w:val="Normal"/>
    <w:rsid w:val="00EF4CF4"/>
    <w:pPr>
      <w:spacing w:before="120"/>
    </w:pPr>
    <w:rPr>
      <w:rFonts w:eastAsia="Times New Roman"/>
      <w:lang w:bidi="en-US"/>
    </w:rPr>
  </w:style>
  <w:style w:type="paragraph" w:customStyle="1" w:styleId="Predmet">
    <w:name w:val="Predmet"/>
    <w:basedOn w:val="Normal"/>
    <w:next w:val="Normal"/>
    <w:rsid w:val="00EF4CF4"/>
    <w:pPr>
      <w:spacing w:before="240" w:after="240"/>
      <w:ind w:left="1418" w:hanging="1418"/>
    </w:pPr>
    <w:rPr>
      <w:rFonts w:eastAsia="Times New Roman"/>
      <w:lang w:bidi="en-US"/>
    </w:rPr>
  </w:style>
  <w:style w:type="paragraph" w:styleId="FootnoteText">
    <w:name w:val="footnote text"/>
    <w:basedOn w:val="Normal"/>
    <w:link w:val="FootnoteTextChar"/>
    <w:uiPriority w:val="99"/>
    <w:unhideWhenUsed/>
    <w:rsid w:val="007D760A"/>
    <w:rPr>
      <w:rFonts w:ascii="Calibri" w:eastAsia="Calibri" w:hAnsi="Calibri"/>
    </w:rPr>
  </w:style>
  <w:style w:type="character" w:customStyle="1" w:styleId="FootnoteTextChar">
    <w:name w:val="Footnote Text Char"/>
    <w:link w:val="FootnoteText"/>
    <w:uiPriority w:val="99"/>
    <w:rsid w:val="007D760A"/>
    <w:rPr>
      <w:rFonts w:ascii="Calibri" w:eastAsia="Calibri" w:hAnsi="Calibri"/>
      <w:lang w:eastAsia="en-US"/>
    </w:rPr>
  </w:style>
  <w:style w:type="character" w:styleId="FootnoteReference">
    <w:name w:val="footnote reference"/>
    <w:uiPriority w:val="99"/>
    <w:semiHidden/>
    <w:unhideWhenUsed/>
    <w:rsid w:val="007D760A"/>
    <w:rPr>
      <w:vertAlign w:val="superscript"/>
    </w:rPr>
  </w:style>
  <w:style w:type="character" w:styleId="CommentReference">
    <w:name w:val="annotation reference"/>
    <w:semiHidden/>
    <w:unhideWhenUsed/>
    <w:rsid w:val="007B0E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B0E07"/>
  </w:style>
  <w:style w:type="character" w:customStyle="1" w:styleId="CommentTextChar">
    <w:name w:val="Comment Text Char"/>
    <w:link w:val="CommentText"/>
    <w:uiPriority w:val="99"/>
    <w:rsid w:val="007B0E07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B0E07"/>
    <w:rPr>
      <w:b/>
      <w:bCs/>
    </w:rPr>
  </w:style>
  <w:style w:type="character" w:customStyle="1" w:styleId="CommentSubjectChar">
    <w:name w:val="Comment Subject Char"/>
    <w:link w:val="CommentSubject"/>
    <w:semiHidden/>
    <w:rsid w:val="007B0E07"/>
    <w:rPr>
      <w:b/>
      <w:bCs/>
      <w:lang w:val="en-US" w:eastAsia="en-US"/>
    </w:rPr>
  </w:style>
  <w:style w:type="paragraph" w:customStyle="1" w:styleId="Pa0">
    <w:name w:val="Pa0"/>
    <w:basedOn w:val="Normal"/>
    <w:next w:val="Normal"/>
    <w:uiPriority w:val="99"/>
    <w:rsid w:val="00BF01C3"/>
    <w:pPr>
      <w:autoSpaceDE w:val="0"/>
      <w:autoSpaceDN w:val="0"/>
      <w:adjustRightInd w:val="0"/>
      <w:spacing w:line="241" w:lineRule="atLeast"/>
    </w:pPr>
    <w:rPr>
      <w:szCs w:val="24"/>
    </w:rPr>
  </w:style>
  <w:style w:type="character" w:customStyle="1" w:styleId="A8">
    <w:name w:val="A8"/>
    <w:uiPriority w:val="99"/>
    <w:rsid w:val="00BF01C3"/>
    <w:rPr>
      <w:rFonts w:cs="Open Sans"/>
      <w:color w:val="000000"/>
      <w:sz w:val="10"/>
      <w:szCs w:val="10"/>
    </w:rPr>
  </w:style>
  <w:style w:type="character" w:customStyle="1" w:styleId="BodyTextChar">
    <w:name w:val="Body Text Char"/>
    <w:aliases w:val="uvlaka 2 Char"/>
    <w:link w:val="BodyText"/>
    <w:locked/>
    <w:rsid w:val="00F32F35"/>
    <w:rPr>
      <w:rFonts w:eastAsia="Times New Roman"/>
      <w:szCs w:val="24"/>
    </w:rPr>
  </w:style>
  <w:style w:type="paragraph" w:styleId="BodyText">
    <w:name w:val="Body Text"/>
    <w:aliases w:val="uvlaka 2"/>
    <w:basedOn w:val="Normal"/>
    <w:link w:val="BodyTextChar"/>
    <w:unhideWhenUsed/>
    <w:rsid w:val="00F32F35"/>
    <w:pPr>
      <w:jc w:val="both"/>
    </w:pPr>
    <w:rPr>
      <w:rFonts w:eastAsia="Times New Roman"/>
      <w:szCs w:val="24"/>
    </w:rPr>
  </w:style>
  <w:style w:type="character" w:customStyle="1" w:styleId="BodyTextChar1">
    <w:name w:val="Body Text Char1"/>
    <w:basedOn w:val="DefaultParagraphFont"/>
    <w:uiPriority w:val="99"/>
    <w:semiHidden/>
    <w:rsid w:val="00F32F35"/>
  </w:style>
  <w:style w:type="character" w:customStyle="1" w:styleId="Heading1Char">
    <w:name w:val="Heading 1 Char"/>
    <w:basedOn w:val="DefaultParagraphFont"/>
    <w:link w:val="Heading1"/>
    <w:uiPriority w:val="9"/>
    <w:rsid w:val="003F6B1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F6B1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F6B1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F6B1B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F6B1B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F6B1B"/>
    <w:rPr>
      <w:rFonts w:asciiTheme="majorHAnsi" w:eastAsiaTheme="majorEastAsia" w:hAnsiTheme="majorHAnsi" w:cstheme="majorBidi"/>
      <w:color w:val="1F4D78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F6B1B"/>
    <w:rPr>
      <w:rFonts w:asciiTheme="majorHAnsi" w:eastAsiaTheme="majorEastAsia" w:hAnsiTheme="majorHAnsi" w:cstheme="majorBidi"/>
      <w:i/>
      <w:iCs/>
      <w:color w:val="1F4D78" w:themeColor="accent1" w:themeShade="7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F6B1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F6B1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NoList1">
    <w:name w:val="No List1"/>
    <w:next w:val="NoList"/>
    <w:uiPriority w:val="99"/>
    <w:semiHidden/>
    <w:unhideWhenUsed/>
    <w:rsid w:val="003F6B1B"/>
  </w:style>
  <w:style w:type="paragraph" w:customStyle="1" w:styleId="BList">
    <w:name w:val="BList"/>
    <w:basedOn w:val="Normal"/>
    <w:next w:val="Para"/>
    <w:rsid w:val="003F6B1B"/>
    <w:pPr>
      <w:numPr>
        <w:numId w:val="5"/>
      </w:numPr>
      <w:spacing w:before="60" w:after="120"/>
    </w:pPr>
    <w:rPr>
      <w:rFonts w:eastAsia="Times New Roman"/>
      <w:szCs w:val="24"/>
      <w:lang w:eastAsia="en-US"/>
    </w:rPr>
  </w:style>
  <w:style w:type="paragraph" w:styleId="BodyText2">
    <w:name w:val="Body Text 2"/>
    <w:basedOn w:val="Normal"/>
    <w:link w:val="BodyText2Char"/>
    <w:unhideWhenUsed/>
    <w:rsid w:val="003F6B1B"/>
    <w:pPr>
      <w:spacing w:before="120" w:after="120"/>
    </w:pPr>
    <w:rPr>
      <w:rFonts w:eastAsia="Times New Roman"/>
      <w:b/>
      <w:bCs/>
      <w:sz w:val="22"/>
      <w:szCs w:val="24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rsid w:val="003F6B1B"/>
    <w:rPr>
      <w:rFonts w:eastAsia="Times New Roman"/>
      <w:b/>
      <w:bCs/>
      <w:sz w:val="22"/>
      <w:szCs w:val="24"/>
      <w:lang w:val="x-none" w:eastAsia="x-none"/>
    </w:rPr>
  </w:style>
  <w:style w:type="paragraph" w:customStyle="1" w:styleId="Default">
    <w:name w:val="Default"/>
    <w:rsid w:val="003F6B1B"/>
    <w:pPr>
      <w:autoSpaceDE w:val="0"/>
      <w:autoSpaceDN w:val="0"/>
      <w:adjustRightInd w:val="0"/>
      <w:jc w:val="both"/>
    </w:pPr>
    <w:rPr>
      <w:rFonts w:eastAsia="Times New Roman" w:cs="Verdana"/>
      <w:sz w:val="20"/>
      <w:szCs w:val="24"/>
    </w:rPr>
  </w:style>
  <w:style w:type="paragraph" w:customStyle="1" w:styleId="Naglaeno">
    <w:name w:val="Naglašeno"/>
    <w:basedOn w:val="Normal"/>
    <w:next w:val="Para"/>
    <w:rsid w:val="003F6B1B"/>
    <w:pPr>
      <w:keepNext/>
      <w:keepLines/>
      <w:spacing w:before="240" w:after="60"/>
      <w:ind w:firstLine="709"/>
    </w:pPr>
    <w:rPr>
      <w:rFonts w:eastAsia="Times New Roman" w:cs="Arial"/>
      <w:b/>
      <w:szCs w:val="24"/>
      <w:lang w:eastAsia="en-US"/>
    </w:rPr>
  </w:style>
  <w:style w:type="paragraph" w:customStyle="1" w:styleId="NList">
    <w:name w:val="NList"/>
    <w:basedOn w:val="Normal"/>
    <w:rsid w:val="003F6B1B"/>
    <w:pPr>
      <w:spacing w:before="60" w:after="60"/>
      <w:ind w:left="142" w:hanging="142"/>
    </w:pPr>
    <w:rPr>
      <w:rFonts w:eastAsia="Times New Roman" w:cs="Arial"/>
      <w:lang w:eastAsia="en-US" w:bidi="en-US"/>
    </w:rPr>
  </w:style>
  <w:style w:type="paragraph" w:customStyle="1" w:styleId="Para">
    <w:name w:val="Para"/>
    <w:basedOn w:val="Normal"/>
    <w:link w:val="ParaChar"/>
    <w:rsid w:val="003F6B1B"/>
    <w:pPr>
      <w:autoSpaceDE w:val="0"/>
      <w:autoSpaceDN w:val="0"/>
      <w:adjustRightInd w:val="0"/>
      <w:spacing w:before="120" w:after="120"/>
      <w:ind w:firstLine="709"/>
      <w:jc w:val="both"/>
    </w:pPr>
    <w:rPr>
      <w:rFonts w:eastAsia="Times New Roman" w:cs="Arial"/>
      <w:lang w:val="x-none" w:eastAsia="en-US" w:bidi="en-US"/>
    </w:rPr>
  </w:style>
  <w:style w:type="paragraph" w:customStyle="1" w:styleId="Tablica">
    <w:name w:val="Tablica"/>
    <w:basedOn w:val="Normal"/>
    <w:uiPriority w:val="99"/>
    <w:rsid w:val="003F6B1B"/>
    <w:pPr>
      <w:spacing w:before="60" w:after="60"/>
    </w:pPr>
    <w:rPr>
      <w:rFonts w:eastAsia="Calibri"/>
      <w:sz w:val="18"/>
      <w:szCs w:val="18"/>
      <w:lang w:eastAsia="en-US" w:bidi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F6B1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FollowedHyperlink">
    <w:name w:val="FollowedHyperlink"/>
    <w:rsid w:val="003F6B1B"/>
    <w:rPr>
      <w:color w:val="800080"/>
      <w:u w:val="single"/>
    </w:rPr>
  </w:style>
  <w:style w:type="table" w:styleId="MediumGrid2-Accent2">
    <w:name w:val="Medium Grid 2 Accent 2"/>
    <w:basedOn w:val="TableNormal"/>
    <w:uiPriority w:val="68"/>
    <w:rsid w:val="003F6B1B"/>
    <w:rPr>
      <w:rFonts w:ascii="Cambria" w:eastAsia="Times New Roman" w:hAnsi="Cambria"/>
      <w:color w:val="000000"/>
      <w:sz w:val="2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Shading2-Accent2">
    <w:name w:val="Medium Shading 2 Accent 2"/>
    <w:basedOn w:val="TableNormal"/>
    <w:uiPriority w:val="64"/>
    <w:rsid w:val="003F6B1B"/>
    <w:rPr>
      <w:rFonts w:ascii="Calibri" w:eastAsia="Times New Roman" w:hAnsi="Calibri"/>
      <w:sz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PlainText">
    <w:name w:val="Plain Text"/>
    <w:basedOn w:val="Normal"/>
    <w:link w:val="PlainTextChar"/>
    <w:uiPriority w:val="99"/>
    <w:unhideWhenUsed/>
    <w:rsid w:val="003F6B1B"/>
    <w:pPr>
      <w:spacing w:before="120" w:after="120"/>
    </w:pPr>
    <w:rPr>
      <w:rFonts w:eastAsia="Calibri"/>
      <w:szCs w:val="21"/>
      <w:lang w:val="x-none" w:eastAsia="en-US" w:bidi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F6B1B"/>
    <w:rPr>
      <w:rFonts w:eastAsia="Calibri"/>
      <w:sz w:val="20"/>
      <w:szCs w:val="21"/>
      <w:lang w:val="x-none" w:eastAsia="en-US" w:bidi="en-US"/>
    </w:rPr>
  </w:style>
  <w:style w:type="table" w:styleId="TableGrid">
    <w:name w:val="Table Grid"/>
    <w:basedOn w:val="TableNormal"/>
    <w:rsid w:val="003F6B1B"/>
    <w:rPr>
      <w:rFonts w:ascii="Calibri" w:eastAsia="Times New Roman" w:hAnsi="Calibr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5">
    <w:name w:val="Table Grid 5"/>
    <w:basedOn w:val="TableNormal"/>
    <w:rsid w:val="003F6B1B"/>
    <w:rPr>
      <w:rFonts w:ascii="Calibri" w:eastAsia="Times New Roman" w:hAnsi="Calibri"/>
      <w:sz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TOC1">
    <w:name w:val="toc 1"/>
    <w:basedOn w:val="Normal"/>
    <w:next w:val="Normal"/>
    <w:uiPriority w:val="39"/>
    <w:rsid w:val="003F6B1B"/>
    <w:pPr>
      <w:tabs>
        <w:tab w:val="right" w:leader="dot" w:pos="9060"/>
      </w:tabs>
      <w:spacing w:before="240" w:after="60"/>
      <w:ind w:left="567" w:hanging="567"/>
    </w:pPr>
    <w:rPr>
      <w:rFonts w:eastAsia="Times New Roman"/>
      <w:b/>
      <w:lang w:eastAsia="en-US" w:bidi="en-US"/>
    </w:rPr>
  </w:style>
  <w:style w:type="paragraph" w:styleId="TOC2">
    <w:name w:val="toc 2"/>
    <w:basedOn w:val="Normal"/>
    <w:next w:val="Normal"/>
    <w:uiPriority w:val="39"/>
    <w:rsid w:val="003F6B1B"/>
    <w:pPr>
      <w:tabs>
        <w:tab w:val="right" w:leader="dot" w:pos="9060"/>
      </w:tabs>
      <w:spacing w:before="120" w:after="40"/>
      <w:ind w:left="635" w:hanging="397"/>
    </w:pPr>
    <w:rPr>
      <w:rFonts w:eastAsia="Times New Roman"/>
      <w:b/>
      <w:noProof/>
      <w:lang w:eastAsia="en-US" w:bidi="en-US"/>
    </w:rPr>
  </w:style>
  <w:style w:type="paragraph" w:styleId="TOC3">
    <w:name w:val="toc 3"/>
    <w:basedOn w:val="Normal"/>
    <w:next w:val="Normal"/>
    <w:uiPriority w:val="39"/>
    <w:rsid w:val="003F6B1B"/>
    <w:pPr>
      <w:tabs>
        <w:tab w:val="left" w:pos="1134"/>
        <w:tab w:val="right" w:leader="dot" w:pos="9060"/>
      </w:tabs>
      <w:spacing w:before="120" w:after="40"/>
      <w:ind w:left="482"/>
    </w:pPr>
    <w:rPr>
      <w:rFonts w:eastAsia="Times New Roman"/>
      <w:lang w:eastAsia="en-US" w:bidi="en-US"/>
    </w:rPr>
  </w:style>
  <w:style w:type="paragraph" w:styleId="TOC4">
    <w:name w:val="toc 4"/>
    <w:basedOn w:val="Normal"/>
    <w:next w:val="Normal"/>
    <w:rsid w:val="003F6B1B"/>
    <w:pPr>
      <w:spacing w:before="120" w:after="60"/>
      <w:ind w:left="601"/>
    </w:pPr>
    <w:rPr>
      <w:rFonts w:eastAsia="Times New Roman"/>
      <w:lang w:eastAsia="en-US" w:bidi="en-US"/>
    </w:rPr>
  </w:style>
  <w:style w:type="paragraph" w:styleId="TOC5">
    <w:name w:val="toc 5"/>
    <w:basedOn w:val="Normal"/>
    <w:next w:val="Normal"/>
    <w:rsid w:val="003F6B1B"/>
    <w:pPr>
      <w:spacing w:before="120" w:after="60"/>
      <w:ind w:left="799"/>
    </w:pPr>
    <w:rPr>
      <w:rFonts w:eastAsia="Times New Roman"/>
      <w:lang w:eastAsia="en-US" w:bidi="en-US"/>
    </w:rPr>
  </w:style>
  <w:style w:type="paragraph" w:styleId="TOC6">
    <w:name w:val="toc 6"/>
    <w:basedOn w:val="Normal"/>
    <w:next w:val="Normal"/>
    <w:rsid w:val="003F6B1B"/>
    <w:pPr>
      <w:spacing w:before="120" w:after="60"/>
      <w:ind w:left="998"/>
    </w:pPr>
    <w:rPr>
      <w:rFonts w:eastAsia="Times New Roman"/>
      <w:lang w:eastAsia="en-US" w:bidi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F6B1B"/>
    <w:pPr>
      <w:outlineLvl w:val="9"/>
    </w:pPr>
  </w:style>
  <w:style w:type="paragraph" w:styleId="ListParagraph">
    <w:name w:val="List Paragraph"/>
    <w:basedOn w:val="Normal"/>
    <w:uiPriority w:val="34"/>
    <w:qFormat/>
    <w:rsid w:val="003F6B1B"/>
    <w:pPr>
      <w:ind w:left="720"/>
      <w:contextualSpacing/>
    </w:pPr>
  </w:style>
  <w:style w:type="paragraph" w:customStyle="1" w:styleId="Header2">
    <w:name w:val="Header2"/>
    <w:basedOn w:val="Normal"/>
    <w:rsid w:val="003F6B1B"/>
    <w:pPr>
      <w:tabs>
        <w:tab w:val="left" w:pos="1276"/>
        <w:tab w:val="right" w:pos="9072"/>
      </w:tabs>
      <w:spacing w:before="120" w:after="120"/>
      <w:ind w:left="1276"/>
    </w:pPr>
    <w:rPr>
      <w:rFonts w:eastAsia="Times New Roman"/>
      <w:noProof/>
      <w:color w:val="7F7F7F"/>
    </w:rPr>
  </w:style>
  <w:style w:type="paragraph" w:customStyle="1" w:styleId="lanak">
    <w:name w:val="Članak"/>
    <w:basedOn w:val="Normal"/>
    <w:next w:val="Para"/>
    <w:rsid w:val="003F6B1B"/>
    <w:pPr>
      <w:spacing w:before="240" w:after="60"/>
      <w:jc w:val="center"/>
    </w:pPr>
    <w:rPr>
      <w:rFonts w:eastAsia="Times New Roman"/>
      <w:lang w:eastAsia="en-US" w:bidi="en-US"/>
    </w:rPr>
  </w:style>
  <w:style w:type="paragraph" w:customStyle="1" w:styleId="Centrirano">
    <w:name w:val="Centrirano"/>
    <w:basedOn w:val="Normal"/>
    <w:next w:val="Para"/>
    <w:rsid w:val="003F6B1B"/>
    <w:pPr>
      <w:keepNext/>
      <w:keepLines/>
      <w:spacing w:before="360" w:after="120"/>
      <w:jc w:val="center"/>
    </w:pPr>
    <w:rPr>
      <w:rFonts w:eastAsia="Times New Roman"/>
      <w:sz w:val="28"/>
      <w:szCs w:val="28"/>
      <w:lang w:eastAsia="en-US" w:bidi="en-US"/>
    </w:rPr>
  </w:style>
  <w:style w:type="character" w:styleId="Emphasis">
    <w:name w:val="Emphasis"/>
    <w:uiPriority w:val="20"/>
    <w:qFormat/>
    <w:rsid w:val="003F6B1B"/>
    <w:rPr>
      <w:i/>
      <w:iCs/>
    </w:rPr>
  </w:style>
  <w:style w:type="character" w:customStyle="1" w:styleId="ParaChar">
    <w:name w:val="Para Char"/>
    <w:link w:val="Para"/>
    <w:locked/>
    <w:rsid w:val="003F6B1B"/>
    <w:rPr>
      <w:rFonts w:eastAsia="Times New Roman" w:cs="Arial"/>
      <w:sz w:val="20"/>
      <w:lang w:val="x-none" w:eastAsia="en-US" w:bidi="en-US"/>
    </w:rPr>
  </w:style>
  <w:style w:type="character" w:styleId="Strong">
    <w:name w:val="Strong"/>
    <w:uiPriority w:val="22"/>
    <w:qFormat/>
    <w:rsid w:val="003F6B1B"/>
    <w:rPr>
      <w:b/>
      <w:bCs/>
    </w:rPr>
  </w:style>
  <w:style w:type="paragraph" w:customStyle="1" w:styleId="Standard">
    <w:name w:val="Standard"/>
    <w:rsid w:val="00131768"/>
    <w:pPr>
      <w:suppressAutoHyphens/>
      <w:autoSpaceDN w:val="0"/>
      <w:spacing w:after="0" w:line="240" w:lineRule="auto"/>
      <w:textAlignment w:val="baseline"/>
    </w:pPr>
    <w:rPr>
      <w:rFonts w:ascii="Verdana" w:eastAsia="SimSun" w:hAnsi="Verdana" w:cs="Verdana"/>
      <w:color w:val="000000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rzz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24D21-8173-480A-9A08-31D4674B9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15</Pages>
  <Words>3483</Words>
  <Characters>19859</Characters>
  <Application>Microsoft Office Word</Application>
  <DocSecurity>8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Lovorka</dc:creator>
  <cp:lastModifiedBy>Valentina Vitenberg</cp:lastModifiedBy>
  <cp:revision>148</cp:revision>
  <cp:lastPrinted>2022-11-24T16:52:00Z</cp:lastPrinted>
  <dcterms:created xsi:type="dcterms:W3CDTF">2022-09-20T06:38:00Z</dcterms:created>
  <dcterms:modified xsi:type="dcterms:W3CDTF">2022-12-06T07:49:00Z</dcterms:modified>
</cp:coreProperties>
</file>